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91C" w:rsidRPr="00A4291C" w:rsidRDefault="00A4291C" w:rsidP="00A4291C">
      <w:pPr>
        <w:tabs>
          <w:tab w:val="left" w:pos="8010"/>
        </w:tabs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A4291C" w:rsidRPr="00A4291C" w:rsidTr="006B11E4">
        <w:tc>
          <w:tcPr>
            <w:tcW w:w="4922" w:type="dxa"/>
            <w:hideMark/>
          </w:tcPr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 xml:space="preserve">                «Рассмотрено» 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>Руководитель ШМО ест</w:t>
            </w:r>
            <w:proofErr w:type="gramStart"/>
            <w:r w:rsidRPr="00A4291C">
              <w:rPr>
                <w:rFonts w:ascii="Times New Roman" w:hAnsi="Times New Roman" w:cs="Times New Roman"/>
              </w:rPr>
              <w:t>.</w:t>
            </w:r>
            <w:proofErr w:type="gramEnd"/>
            <w:r w:rsidRPr="00A429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4291C">
              <w:rPr>
                <w:rFonts w:ascii="Times New Roman" w:hAnsi="Times New Roman" w:cs="Times New Roman"/>
              </w:rPr>
              <w:t>м</w:t>
            </w:r>
            <w:proofErr w:type="gramEnd"/>
            <w:r w:rsidRPr="00A4291C">
              <w:rPr>
                <w:rFonts w:ascii="Times New Roman" w:hAnsi="Times New Roman" w:cs="Times New Roman"/>
              </w:rPr>
              <w:t>атем</w:t>
            </w:r>
            <w:proofErr w:type="spellEnd"/>
            <w:r w:rsidRPr="00A4291C">
              <w:rPr>
                <w:rFonts w:ascii="Times New Roman" w:hAnsi="Times New Roman" w:cs="Times New Roman"/>
              </w:rPr>
              <w:t>. цикла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proofErr w:type="spellStart"/>
            <w:r w:rsidRPr="00A4291C">
              <w:rPr>
                <w:rFonts w:ascii="Times New Roman" w:hAnsi="Times New Roman" w:cs="Times New Roman"/>
              </w:rPr>
              <w:t>______________________Гумерова</w:t>
            </w:r>
            <w:proofErr w:type="spellEnd"/>
            <w:r w:rsidRPr="00A4291C">
              <w:rPr>
                <w:rFonts w:ascii="Times New Roman" w:hAnsi="Times New Roman" w:cs="Times New Roman"/>
              </w:rPr>
              <w:t xml:space="preserve">  М.Р.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 xml:space="preserve">               «Согласовано»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 xml:space="preserve">           Зам</w:t>
            </w:r>
            <w:proofErr w:type="gramStart"/>
            <w:r w:rsidRPr="00A4291C">
              <w:rPr>
                <w:rFonts w:ascii="Times New Roman" w:hAnsi="Times New Roman" w:cs="Times New Roman"/>
              </w:rPr>
              <w:t>.д</w:t>
            </w:r>
            <w:proofErr w:type="gramEnd"/>
            <w:r w:rsidRPr="00A4291C">
              <w:rPr>
                <w:rFonts w:ascii="Times New Roman" w:hAnsi="Times New Roman" w:cs="Times New Roman"/>
              </w:rPr>
              <w:t>иректора по УР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 xml:space="preserve">            МБОУ «ООШ №6»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 xml:space="preserve">             от 31.08.2018 г.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 xml:space="preserve">_________________/ </w:t>
            </w:r>
            <w:proofErr w:type="spellStart"/>
            <w:r w:rsidRPr="00A4291C">
              <w:rPr>
                <w:rFonts w:ascii="Times New Roman" w:hAnsi="Times New Roman" w:cs="Times New Roman"/>
              </w:rPr>
              <w:t>Закирова</w:t>
            </w:r>
            <w:proofErr w:type="spellEnd"/>
            <w:r w:rsidRPr="00A4291C">
              <w:rPr>
                <w:rFonts w:ascii="Times New Roman" w:hAnsi="Times New Roman" w:cs="Times New Roman"/>
              </w:rPr>
              <w:t xml:space="preserve"> Г.С.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9" w:type="dxa"/>
            <w:hideMark/>
          </w:tcPr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 xml:space="preserve">   «Утверждено и введено в действие»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>Приказом директора МБОУ «ООШ №6»</w:t>
            </w:r>
          </w:p>
          <w:p w:rsidR="00A4291C" w:rsidRPr="00A4291C" w:rsidRDefault="00A4291C" w:rsidP="006B11E4">
            <w:pPr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>от  31.08.2018 г. № 176</w:t>
            </w:r>
          </w:p>
          <w:p w:rsidR="00A4291C" w:rsidRPr="00A4291C" w:rsidRDefault="00A4291C" w:rsidP="006B11E4">
            <w:pPr>
              <w:ind w:right="425"/>
              <w:rPr>
                <w:rFonts w:ascii="Times New Roman" w:hAnsi="Times New Roman" w:cs="Times New Roman"/>
              </w:rPr>
            </w:pPr>
            <w:r w:rsidRPr="00A4291C">
              <w:rPr>
                <w:rFonts w:ascii="Times New Roman" w:hAnsi="Times New Roman" w:cs="Times New Roman"/>
              </w:rPr>
              <w:t>________________/</w:t>
            </w:r>
            <w:proofErr w:type="spellStart"/>
            <w:r w:rsidRPr="00A4291C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A4291C">
              <w:rPr>
                <w:rFonts w:ascii="Times New Roman" w:hAnsi="Times New Roman" w:cs="Times New Roman"/>
              </w:rPr>
              <w:t xml:space="preserve"> Д.Г.</w:t>
            </w:r>
          </w:p>
        </w:tc>
      </w:tr>
    </w:tbl>
    <w:p w:rsidR="00A4291C" w:rsidRPr="00A4291C" w:rsidRDefault="00A4291C" w:rsidP="00A4291C">
      <w:pPr>
        <w:rPr>
          <w:rFonts w:ascii="Times New Roman" w:hAnsi="Times New Roman" w:cs="Times New Roman"/>
          <w:sz w:val="24"/>
          <w:szCs w:val="24"/>
        </w:rPr>
      </w:pPr>
    </w:p>
    <w:p w:rsidR="00A4291C" w:rsidRPr="00A4291C" w:rsidRDefault="00A4291C" w:rsidP="00A4291C">
      <w:pPr>
        <w:rPr>
          <w:rFonts w:ascii="Times New Roman" w:hAnsi="Times New Roman" w:cs="Times New Roman"/>
          <w:b/>
          <w:sz w:val="24"/>
          <w:szCs w:val="24"/>
        </w:rPr>
      </w:pPr>
    </w:p>
    <w:p w:rsidR="00A4291C" w:rsidRPr="00A4291C" w:rsidRDefault="00A4291C" w:rsidP="00A429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4291C" w:rsidRPr="00A4291C" w:rsidRDefault="00A4291C" w:rsidP="00A4291C">
      <w:pPr>
        <w:tabs>
          <w:tab w:val="left" w:pos="4980"/>
        </w:tabs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4291C">
        <w:rPr>
          <w:rFonts w:ascii="Times New Roman" w:hAnsi="Times New Roman" w:cs="Times New Roman"/>
          <w:b/>
          <w:sz w:val="24"/>
          <w:szCs w:val="24"/>
          <w:lang w:val="tt-RU"/>
        </w:rPr>
        <w:tab/>
        <w:t xml:space="preserve">по  предмету  “География” в </w:t>
      </w:r>
      <w:r w:rsidRPr="00A4291C">
        <w:rPr>
          <w:rFonts w:ascii="Times New Roman" w:hAnsi="Times New Roman" w:cs="Times New Roman"/>
          <w:b/>
          <w:sz w:val="24"/>
          <w:szCs w:val="24"/>
        </w:rPr>
        <w:t>9</w:t>
      </w:r>
      <w:r w:rsidRPr="00A4291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классе</w:t>
      </w:r>
    </w:p>
    <w:p w:rsidR="00A4291C" w:rsidRPr="00A4291C" w:rsidRDefault="00A4291C" w:rsidP="00A429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у</w:t>
      </w:r>
      <w:r w:rsidRPr="00A4291C">
        <w:rPr>
          <w:rFonts w:ascii="Times New Roman" w:hAnsi="Times New Roman" w:cs="Times New Roman"/>
          <w:b/>
          <w:sz w:val="24"/>
          <w:szCs w:val="24"/>
          <w:lang w:val="tt-RU"/>
        </w:rPr>
        <w:t>чителя</w:t>
      </w:r>
      <w:r w:rsidRPr="00A4291C">
        <w:rPr>
          <w:rFonts w:ascii="Times New Roman" w:hAnsi="Times New Roman" w:cs="Times New Roman"/>
          <w:b/>
          <w:sz w:val="24"/>
          <w:szCs w:val="24"/>
        </w:rPr>
        <w:t xml:space="preserve"> биологии и географии </w:t>
      </w:r>
      <w:r w:rsidRPr="00A4291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4291C">
        <w:rPr>
          <w:rFonts w:ascii="Times New Roman" w:hAnsi="Times New Roman" w:cs="Times New Roman"/>
          <w:b/>
          <w:sz w:val="24"/>
          <w:szCs w:val="24"/>
        </w:rPr>
        <w:t xml:space="preserve"> квалификационной категории</w:t>
      </w:r>
    </w:p>
    <w:p w:rsidR="00A4291C" w:rsidRPr="00A4291C" w:rsidRDefault="00A4291C" w:rsidP="00A429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 xml:space="preserve"> МБОУ «Основная общеобразовательная школа №6»</w:t>
      </w:r>
    </w:p>
    <w:p w:rsidR="00A4291C" w:rsidRPr="00A4291C" w:rsidRDefault="00A4291C" w:rsidP="00A4291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4291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Федоровой Ирины Тимофеевны</w:t>
      </w:r>
    </w:p>
    <w:p w:rsidR="00A4291C" w:rsidRPr="00A4291C" w:rsidRDefault="00A4291C" w:rsidP="00A4291C">
      <w:pPr>
        <w:ind w:left="849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   </w:t>
      </w:r>
      <w:r w:rsidRPr="00A4291C">
        <w:rPr>
          <w:rFonts w:ascii="Times New Roman" w:hAnsi="Times New Roman" w:cs="Times New Roman"/>
          <w:sz w:val="24"/>
          <w:szCs w:val="24"/>
        </w:rPr>
        <w:tab/>
        <w:t xml:space="preserve">  «Принято»</w:t>
      </w:r>
    </w:p>
    <w:p w:rsidR="00A4291C" w:rsidRPr="00A4291C" w:rsidRDefault="00A4291C" w:rsidP="00A4291C">
      <w:pPr>
        <w:ind w:left="849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ab/>
        <w:t xml:space="preserve"> на заседании педсовета</w:t>
      </w:r>
    </w:p>
    <w:p w:rsidR="00A4291C" w:rsidRPr="00A4291C" w:rsidRDefault="00A4291C" w:rsidP="00A4291C">
      <w:pPr>
        <w:ind w:left="920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протокол №</w:t>
      </w:r>
      <w:r w:rsidRPr="00A4291C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A4291C">
        <w:rPr>
          <w:rFonts w:ascii="Times New Roman" w:hAnsi="Times New Roman" w:cs="Times New Roman"/>
          <w:sz w:val="24"/>
          <w:szCs w:val="24"/>
        </w:rPr>
        <w:t xml:space="preserve"> от </w:t>
      </w:r>
      <w:r w:rsidRPr="00A4291C">
        <w:rPr>
          <w:rFonts w:ascii="Times New Roman" w:hAnsi="Times New Roman" w:cs="Times New Roman"/>
          <w:sz w:val="24"/>
          <w:szCs w:val="24"/>
          <w:lang w:val="tt-RU"/>
        </w:rPr>
        <w:t>31</w:t>
      </w:r>
      <w:r w:rsidRPr="00A4291C">
        <w:rPr>
          <w:rFonts w:ascii="Times New Roman" w:hAnsi="Times New Roman" w:cs="Times New Roman"/>
          <w:sz w:val="24"/>
          <w:szCs w:val="24"/>
        </w:rPr>
        <w:t xml:space="preserve"> августа 201</w:t>
      </w:r>
      <w:r w:rsidRPr="00A4291C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A4291C">
        <w:rPr>
          <w:rFonts w:ascii="Times New Roman" w:hAnsi="Times New Roman" w:cs="Times New Roman"/>
          <w:sz w:val="24"/>
          <w:szCs w:val="24"/>
        </w:rPr>
        <w:t>г.</w:t>
      </w:r>
    </w:p>
    <w:p w:rsidR="00A4291C" w:rsidRDefault="00A4291C" w:rsidP="00A429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291C" w:rsidRPr="00A4291C" w:rsidRDefault="00A4291C" w:rsidP="00A429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201</w:t>
      </w:r>
      <w:r w:rsidRPr="00A4291C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A4291C">
        <w:rPr>
          <w:rFonts w:ascii="Times New Roman" w:hAnsi="Times New Roman" w:cs="Times New Roman"/>
          <w:sz w:val="24"/>
          <w:szCs w:val="24"/>
        </w:rPr>
        <w:t>-201</w:t>
      </w:r>
      <w:r w:rsidRPr="00A4291C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A4291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E5CE7" w:rsidRDefault="005E5CE7" w:rsidP="00A4291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4291C" w:rsidRPr="00A4291C" w:rsidRDefault="00A4291C" w:rsidP="00A429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Пояснительная записка</w:t>
      </w:r>
    </w:p>
    <w:p w:rsidR="00A4291C" w:rsidRPr="00A4291C" w:rsidRDefault="00A4291C" w:rsidP="00A4291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      Рабочая программа курса рассчитана на 68  часов, 2 часа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91C">
        <w:rPr>
          <w:rFonts w:ascii="Times New Roman" w:hAnsi="Times New Roman" w:cs="Times New Roman"/>
          <w:sz w:val="24"/>
          <w:szCs w:val="24"/>
        </w:rPr>
        <w:t>неделю.</w:t>
      </w:r>
    </w:p>
    <w:p w:rsidR="00A4291C" w:rsidRPr="00A4291C" w:rsidRDefault="00A4291C" w:rsidP="00A4291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на основании: </w:t>
      </w:r>
    </w:p>
    <w:p w:rsidR="00A4291C" w:rsidRPr="00A4291C" w:rsidRDefault="00A4291C" w:rsidP="00A4291C">
      <w:pPr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стандарта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8 г"/>
        </w:smartTagPr>
        <w:r w:rsidRPr="00A4291C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4291C">
        <w:rPr>
          <w:rFonts w:ascii="Times New Roman" w:hAnsi="Times New Roman" w:cs="Times New Roman"/>
          <w:sz w:val="24"/>
          <w:szCs w:val="24"/>
        </w:rPr>
        <w:t xml:space="preserve">., М., «Дрофа», </w:t>
      </w:r>
      <w:smartTag w:uri="urn:schemas-microsoft-com:office:smarttags" w:element="metricconverter">
        <w:smartTagPr>
          <w:attr w:name="ProductID" w:val="2008 г"/>
        </w:smartTagPr>
        <w:r w:rsidRPr="00A4291C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4291C">
        <w:rPr>
          <w:rFonts w:ascii="Times New Roman" w:hAnsi="Times New Roman" w:cs="Times New Roman"/>
          <w:sz w:val="24"/>
          <w:szCs w:val="24"/>
        </w:rPr>
        <w:t>.</w:t>
      </w:r>
    </w:p>
    <w:p w:rsidR="00A4291C" w:rsidRPr="00A4291C" w:rsidRDefault="00A4291C" w:rsidP="00A4291C">
      <w:pPr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примерной программы для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8 г"/>
        </w:smartTagPr>
        <w:r w:rsidRPr="00A4291C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4291C">
        <w:rPr>
          <w:rFonts w:ascii="Times New Roman" w:hAnsi="Times New Roman" w:cs="Times New Roman"/>
          <w:sz w:val="24"/>
          <w:szCs w:val="24"/>
        </w:rPr>
        <w:t xml:space="preserve">., М. «Дрофа», </w:t>
      </w:r>
      <w:smartTag w:uri="urn:schemas-microsoft-com:office:smarttags" w:element="metricconverter">
        <w:smartTagPr>
          <w:attr w:name="ProductID" w:val="2008 г"/>
        </w:smartTagPr>
        <w:r w:rsidRPr="00A4291C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4291C">
        <w:rPr>
          <w:rFonts w:ascii="Times New Roman" w:hAnsi="Times New Roman" w:cs="Times New Roman"/>
          <w:sz w:val="24"/>
          <w:szCs w:val="24"/>
        </w:rPr>
        <w:t>.</w:t>
      </w:r>
    </w:p>
    <w:p w:rsidR="00A4291C" w:rsidRPr="00A4291C" w:rsidRDefault="00A4291C" w:rsidP="00A4291C">
      <w:pPr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сборника нормативных документов География М., «Дрофа», </w:t>
      </w:r>
      <w:smartTag w:uri="urn:schemas-microsoft-com:office:smarttags" w:element="metricconverter">
        <w:smartTagPr>
          <w:attr w:name="ProductID" w:val="2008 г"/>
        </w:smartTagPr>
        <w:r w:rsidRPr="00A4291C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4291C">
        <w:rPr>
          <w:rFonts w:ascii="Times New Roman" w:hAnsi="Times New Roman" w:cs="Times New Roman"/>
          <w:sz w:val="24"/>
          <w:szCs w:val="24"/>
        </w:rPr>
        <w:t>.</w:t>
      </w:r>
    </w:p>
    <w:p w:rsidR="00A4291C" w:rsidRPr="00A4291C" w:rsidRDefault="00A4291C" w:rsidP="00A429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:rsidR="00A4291C" w:rsidRPr="00A4291C" w:rsidRDefault="00A4291C" w:rsidP="00A4291C">
      <w:pPr>
        <w:pStyle w:val="a3"/>
        <w:numPr>
          <w:ilvl w:val="0"/>
          <w:numId w:val="6"/>
        </w:numPr>
        <w:spacing w:before="0" w:beforeAutospacing="0" w:after="0" w:afterAutospacing="0"/>
      </w:pPr>
      <w:r w:rsidRPr="00A4291C">
        <w:t xml:space="preserve">Учебник для 9- го класса  под редакцией Ром В.Я., Дронов В.П. География России. «Население и хозяйство». М. «Дрофа», 2014. </w:t>
      </w:r>
    </w:p>
    <w:p w:rsidR="00A4291C" w:rsidRPr="00A4291C" w:rsidRDefault="00A4291C" w:rsidP="00A4291C">
      <w:pPr>
        <w:pStyle w:val="a3"/>
        <w:numPr>
          <w:ilvl w:val="0"/>
          <w:numId w:val="6"/>
        </w:numPr>
        <w:spacing w:before="0" w:beforeAutospacing="0" w:after="0" w:afterAutospacing="0"/>
      </w:pPr>
      <w:r w:rsidRPr="00A4291C">
        <w:t>Программа по географии для общеобразовательных учреждений, разработанная Лабораторией обучения географии Института общего среднего образования РАО под редакцией Н.Н. Петровой</w:t>
      </w:r>
    </w:p>
    <w:p w:rsidR="00A4291C" w:rsidRPr="00A4291C" w:rsidRDefault="00A4291C" w:rsidP="00A4291C">
      <w:pPr>
        <w:pStyle w:val="a3"/>
        <w:numPr>
          <w:ilvl w:val="0"/>
          <w:numId w:val="6"/>
        </w:numPr>
        <w:spacing w:before="0" w:beforeAutospacing="0" w:after="0" w:afterAutospacing="0"/>
      </w:pPr>
      <w:r w:rsidRPr="00A4291C">
        <w:t>Баринова И.И. “Школьный практикум. География России. Природа” Москва, изд. “Дрофа”, 2001</w:t>
      </w:r>
    </w:p>
    <w:p w:rsidR="00A4291C" w:rsidRPr="00A4291C" w:rsidRDefault="00A4291C" w:rsidP="00A4291C">
      <w:pPr>
        <w:pStyle w:val="a3"/>
        <w:numPr>
          <w:ilvl w:val="0"/>
          <w:numId w:val="6"/>
        </w:numPr>
        <w:spacing w:before="0" w:beforeAutospacing="0" w:after="0" w:afterAutospacing="0"/>
      </w:pPr>
      <w:r w:rsidRPr="00A4291C">
        <w:t>Малиновская С.А. “География, 8 класс. Поурочные планы” Волгоград, изд. “Учитель”, 2004</w:t>
      </w:r>
    </w:p>
    <w:p w:rsidR="00A4291C" w:rsidRPr="00A4291C" w:rsidRDefault="00A4291C" w:rsidP="00A4291C">
      <w:pPr>
        <w:pStyle w:val="a3"/>
        <w:numPr>
          <w:ilvl w:val="0"/>
          <w:numId w:val="6"/>
        </w:numPr>
        <w:spacing w:before="0" w:beforeAutospacing="0" w:after="0" w:afterAutospacing="0"/>
      </w:pPr>
      <w:r w:rsidRPr="00A4291C">
        <w:t xml:space="preserve">Ром В.Я., Дронов В.П. “Школьный практикум. </w:t>
      </w:r>
    </w:p>
    <w:p w:rsidR="00A4291C" w:rsidRPr="00A4291C" w:rsidRDefault="00A4291C" w:rsidP="00A4291C">
      <w:pPr>
        <w:pStyle w:val="a3"/>
        <w:numPr>
          <w:ilvl w:val="0"/>
          <w:numId w:val="6"/>
        </w:numPr>
        <w:spacing w:before="0" w:beforeAutospacing="0" w:after="0" w:afterAutospacing="0"/>
      </w:pPr>
      <w:r w:rsidRPr="00A4291C">
        <w:t xml:space="preserve">Хабибуллин Р.Х. “Раздаточные материалы по географии. 8 – 9 классы География России. </w:t>
      </w:r>
      <w:proofErr w:type="gramStart"/>
      <w:r w:rsidRPr="00A4291C">
        <w:t>Население и хозяйство” Москва, изд. “Дрофа”, 1999” Москва, изд. “Дрофа”, 2002</w:t>
      </w:r>
      <w:proofErr w:type="gramEnd"/>
    </w:p>
    <w:p w:rsidR="00A4291C" w:rsidRPr="00A4291C" w:rsidRDefault="00A4291C" w:rsidP="00A4291C">
      <w:pPr>
        <w:pStyle w:val="a4"/>
        <w:widowControl w:val="0"/>
        <w:ind w:left="705"/>
        <w:rPr>
          <w:b/>
        </w:rPr>
      </w:pPr>
      <w:r w:rsidRPr="00A4291C">
        <w:rPr>
          <w:b/>
        </w:rPr>
        <w:t>Всего 68  часов, 2 часа в неделю.</w:t>
      </w:r>
    </w:p>
    <w:p w:rsidR="00A4291C" w:rsidRPr="00A4291C" w:rsidRDefault="00A4291C" w:rsidP="00A4291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291C" w:rsidRPr="00A4291C" w:rsidRDefault="00A4291C" w:rsidP="00A4291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Изучение географии в основной школе направлено на достижение следующих целей:</w:t>
      </w:r>
      <w:r w:rsidRPr="00A429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91C" w:rsidRPr="00A4291C" w:rsidRDefault="00A4291C" w:rsidP="00A4291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• освоение</w:t>
      </w:r>
      <w:r w:rsidRPr="00A4291C">
        <w:rPr>
          <w:rFonts w:ascii="Times New Roman" w:hAnsi="Times New Roman" w:cs="Times New Roman"/>
          <w:sz w:val="24"/>
          <w:szCs w:val="24"/>
        </w:rPr>
        <w:t xml:space="preserve"> знаний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A4291C" w:rsidRPr="00A4291C" w:rsidRDefault="00A4291C" w:rsidP="00A4291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 • </w:t>
      </w:r>
      <w:r w:rsidRPr="00A4291C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A4291C">
        <w:rPr>
          <w:rFonts w:ascii="Times New Roman" w:hAnsi="Times New Roman" w:cs="Times New Roman"/>
          <w:sz w:val="24"/>
          <w:szCs w:val="24"/>
        </w:rPr>
        <w:t xml:space="preserve"> умениями ориентироваться на местности; использовать один из «языков» международного общения — географическую карту, статистические материалы, современные </w:t>
      </w:r>
      <w:proofErr w:type="spellStart"/>
      <w:r w:rsidRPr="00A4291C"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 w:rsidRPr="00A4291C">
        <w:rPr>
          <w:rFonts w:ascii="Times New Roman" w:hAnsi="Times New Roman" w:cs="Times New Roman"/>
          <w:sz w:val="24"/>
          <w:szCs w:val="24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 </w:t>
      </w:r>
    </w:p>
    <w:p w:rsidR="00A4291C" w:rsidRPr="00A4291C" w:rsidRDefault="00A4291C" w:rsidP="00A4291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• </w:t>
      </w:r>
      <w:r w:rsidRPr="00A4291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A4291C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A4291C" w:rsidRPr="00A4291C" w:rsidRDefault="00A4291C" w:rsidP="00A4291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 xml:space="preserve"> • воспитание</w:t>
      </w:r>
      <w:r w:rsidRPr="00A4291C"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A4291C" w:rsidRPr="00A4291C" w:rsidRDefault="00A4291C" w:rsidP="00A4291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 xml:space="preserve"> • формирование</w:t>
      </w:r>
      <w:r w:rsidRPr="00A4291C">
        <w:rPr>
          <w:rFonts w:ascii="Times New Roman" w:hAnsi="Times New Roman" w:cs="Times New Roman"/>
          <w:sz w:val="24"/>
          <w:szCs w:val="24"/>
        </w:rPr>
        <w:t xml:space="preserve">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A4291C" w:rsidRPr="00A4291C" w:rsidRDefault="00A4291C" w:rsidP="00A4291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4291C" w:rsidRPr="00A4291C" w:rsidRDefault="00A4291C" w:rsidP="00A4291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4291C" w:rsidRPr="00A4291C" w:rsidRDefault="00A4291C" w:rsidP="00A42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Содержание курса географии 9 класс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Особенности географического положения России (3 часа)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 Территория и акватория, морские и сухопутные границы, воздушное пространство, недра, континентальный шельф и экономическая зона Российской Федерации. Административно-территориальное и политико-административное деления страны.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Анализ карт административно-территориального и политико-административного деления страны. 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     1. Выявление благоприятных и неблагоприятных  черт географического, геополитического,  экономико-географического и транспортно – географического   положения  РФ.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Население России (10 часов)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Человеческий потенциал страны. Численность, размещение, естественное движение населения. Направления и типы миграции. Половой и возрастной состав населения. Народы и основные религии России. Особенности расселения; городское и сельское население. Основная полоса расселения. Роль крупнейших городов в жизни страны.</w:t>
      </w:r>
    </w:p>
    <w:p w:rsidR="00A4291C" w:rsidRPr="00A4291C" w:rsidRDefault="00A4291C" w:rsidP="00A42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Выявление территориальных аспектов межнациональных отношений. Анализ карт населения России. Определение основных показателей, характеризующих население страны и ее отдельных территорий.</w:t>
      </w:r>
    </w:p>
    <w:p w:rsidR="00A4291C" w:rsidRPr="00A4291C" w:rsidRDefault="00A4291C" w:rsidP="00A429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A4291C" w:rsidRPr="00A4291C" w:rsidRDefault="00A4291C" w:rsidP="00A4291C">
      <w:pPr>
        <w:pStyle w:val="a4"/>
        <w:numPr>
          <w:ilvl w:val="0"/>
          <w:numId w:val="7"/>
        </w:numPr>
        <w:jc w:val="both"/>
      </w:pPr>
      <w:r w:rsidRPr="00A4291C">
        <w:t>Изучение анализа статистических и графических материалов, характеризующих численность, движение населения, тенденции его изменения.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Хозяйство России (19 часов)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 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Производственный потенциал: география отраслей хозяйства, географические проблемы и перспективы развития. </w:t>
      </w:r>
    </w:p>
    <w:p w:rsidR="00A4291C" w:rsidRPr="00A4291C" w:rsidRDefault="00A4291C" w:rsidP="00A42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Анализ экономических карт России для определения типов территориальной структуры хозяйства. Группировка отраслей по различным показателям.</w:t>
      </w:r>
    </w:p>
    <w:p w:rsidR="00A4291C" w:rsidRPr="00A4291C" w:rsidRDefault="00A4291C" w:rsidP="00A429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 xml:space="preserve"> Практические  работы:</w:t>
      </w:r>
    </w:p>
    <w:p w:rsidR="00A4291C" w:rsidRPr="00A4291C" w:rsidRDefault="00A4291C" w:rsidP="00A42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  1.Описание одной из отраслей по типовому плану. 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Природно-хозяйственное районирование России. География крупных регионов.  (24 часа)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Различия территории по условиям и степени хозяйственного освоения: зона Севера и основная зона. Географические особенности отдельных районов и регионов: Север и </w:t>
      </w:r>
      <w:proofErr w:type="spellStart"/>
      <w:r w:rsidRPr="00A4291C">
        <w:rPr>
          <w:rFonts w:ascii="Times New Roman" w:hAnsi="Times New Roman" w:cs="Times New Roman"/>
          <w:sz w:val="24"/>
          <w:szCs w:val="24"/>
        </w:rPr>
        <w:t>Северо-Запад</w:t>
      </w:r>
      <w:proofErr w:type="spellEnd"/>
      <w:r w:rsidRPr="00A4291C">
        <w:rPr>
          <w:rFonts w:ascii="Times New Roman" w:hAnsi="Times New Roman" w:cs="Times New Roman"/>
          <w:sz w:val="24"/>
          <w:szCs w:val="24"/>
        </w:rPr>
        <w:t xml:space="preserve">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потенциал. 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Определение влияния особенностей природы на жизнь и хозяйственную деятельность людей.  Оценка экологической ситуации в разных регионах России.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A4291C" w:rsidRPr="00A4291C" w:rsidRDefault="00A4291C" w:rsidP="00A4291C">
      <w:pPr>
        <w:pStyle w:val="a4"/>
        <w:numPr>
          <w:ilvl w:val="1"/>
          <w:numId w:val="1"/>
        </w:numPr>
      </w:pPr>
      <w:r w:rsidRPr="00A4291C">
        <w:t xml:space="preserve"> Сравнение географического положения и планировки двух столиц.</w:t>
      </w:r>
    </w:p>
    <w:p w:rsidR="00A4291C" w:rsidRPr="00A4291C" w:rsidRDefault="00A4291C" w:rsidP="00A4291C">
      <w:pPr>
        <w:pStyle w:val="a4"/>
        <w:numPr>
          <w:ilvl w:val="1"/>
          <w:numId w:val="1"/>
        </w:numPr>
      </w:pPr>
      <w:r w:rsidRPr="00A4291C">
        <w:t xml:space="preserve"> Выявление и анализ условий для развития рекреационного хозяйства на Северном Кавказе.</w:t>
      </w:r>
    </w:p>
    <w:p w:rsidR="00A4291C" w:rsidRPr="00A4291C" w:rsidRDefault="00A4291C" w:rsidP="00A4291C">
      <w:pPr>
        <w:pStyle w:val="a4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4291C">
        <w:rPr>
          <w:color w:val="000000"/>
        </w:rPr>
        <w:t xml:space="preserve"> Изучение влияния истории населения и развития территории на сложный этнический и религиозный состав населения </w:t>
      </w:r>
    </w:p>
    <w:p w:rsidR="00A4291C" w:rsidRPr="00A4291C" w:rsidRDefault="00A4291C" w:rsidP="00A4291C">
      <w:pPr>
        <w:pStyle w:val="a4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4291C">
        <w:rPr>
          <w:color w:val="000000"/>
        </w:rPr>
        <w:t>Оценка экологической ситуации в разных частях Урала и  пути решения экологических проблем.</w:t>
      </w:r>
    </w:p>
    <w:p w:rsidR="00A4291C" w:rsidRPr="00A4291C" w:rsidRDefault="00A4291C" w:rsidP="00A4291C">
      <w:pPr>
        <w:pStyle w:val="a4"/>
        <w:numPr>
          <w:ilvl w:val="1"/>
          <w:numId w:val="1"/>
        </w:numPr>
      </w:pPr>
      <w:r w:rsidRPr="00A4291C">
        <w:t xml:space="preserve"> Характеристика условий  Западной Сибири  для жизни и быта человека</w:t>
      </w:r>
    </w:p>
    <w:p w:rsidR="00A4291C" w:rsidRPr="00A4291C" w:rsidRDefault="00A4291C" w:rsidP="00A4291C">
      <w:pPr>
        <w:pStyle w:val="a4"/>
        <w:numPr>
          <w:ilvl w:val="1"/>
          <w:numId w:val="1"/>
        </w:numPr>
      </w:pPr>
      <w:r w:rsidRPr="00A4291C">
        <w:t>Составление экономико-географической характеристики  промышленного узла     (</w:t>
      </w:r>
      <w:proofErr w:type="gramStart"/>
      <w:r w:rsidRPr="00A4291C">
        <w:t>г</w:t>
      </w:r>
      <w:proofErr w:type="gramEnd"/>
      <w:r w:rsidRPr="00A4291C">
        <w:t>. Норильск)</w:t>
      </w:r>
    </w:p>
    <w:p w:rsidR="00A4291C" w:rsidRPr="00A4291C" w:rsidRDefault="00A4291C" w:rsidP="00A4291C">
      <w:pPr>
        <w:pStyle w:val="a4"/>
        <w:numPr>
          <w:ilvl w:val="1"/>
          <w:numId w:val="1"/>
        </w:numPr>
      </w:pPr>
      <w:r w:rsidRPr="00A4291C">
        <w:t xml:space="preserve"> Составление сравнительной характеристики подрайонов Южной Сибири.</w:t>
      </w:r>
    </w:p>
    <w:p w:rsidR="00A4291C" w:rsidRPr="00A4291C" w:rsidRDefault="00A4291C" w:rsidP="00A4291C">
      <w:pPr>
        <w:pStyle w:val="a4"/>
        <w:numPr>
          <w:ilvl w:val="1"/>
          <w:numId w:val="1"/>
        </w:numPr>
        <w:rPr>
          <w:color w:val="000000"/>
        </w:rPr>
      </w:pPr>
      <w:r w:rsidRPr="00A4291C">
        <w:rPr>
          <w:color w:val="000000"/>
        </w:rPr>
        <w:t xml:space="preserve"> Выделение на карте индустриальных, транспорт</w:t>
      </w:r>
      <w:r w:rsidRPr="00A4291C">
        <w:rPr>
          <w:color w:val="000000"/>
        </w:rPr>
        <w:softHyphen/>
        <w:t>ных, научных, деловых, финансовых, оборонных центров Дальнего Востока.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География Татарстана (10 часов)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Определение географического положения территории, основных этапов ее освоения. Этапы заселения, формирования культуры народов, современного хозяйства. Характеристика внутренних различий районов и городов. </w:t>
      </w:r>
      <w:r w:rsidRPr="00A4291C">
        <w:rPr>
          <w:rFonts w:ascii="Times New Roman" w:hAnsi="Times New Roman" w:cs="Times New Roman"/>
          <w:i/>
          <w:sz w:val="24"/>
          <w:szCs w:val="24"/>
        </w:rPr>
        <w:t>Достопримечательности. Топонимика.</w:t>
      </w:r>
    </w:p>
    <w:p w:rsidR="00A4291C" w:rsidRPr="00A4291C" w:rsidRDefault="00A4291C" w:rsidP="00A42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Оценка природных ресурсов и их использования. Наблюдение за природными компонентами, географическими объектами, процессами и явлениями своей местности, их описание.</w:t>
      </w:r>
    </w:p>
    <w:p w:rsidR="00A4291C" w:rsidRPr="00A4291C" w:rsidRDefault="00A4291C" w:rsidP="00A429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A4291C" w:rsidRPr="00A4291C" w:rsidRDefault="00A4291C" w:rsidP="00A4291C">
      <w:pPr>
        <w:pStyle w:val="a4"/>
        <w:numPr>
          <w:ilvl w:val="0"/>
          <w:numId w:val="5"/>
        </w:numPr>
        <w:jc w:val="both"/>
      </w:pPr>
      <w:r w:rsidRPr="00A4291C">
        <w:t xml:space="preserve"> Характеристика Экономико-географического положения РТ.</w:t>
      </w:r>
    </w:p>
    <w:p w:rsidR="00A4291C" w:rsidRPr="00A4291C" w:rsidRDefault="00A4291C" w:rsidP="00A4291C">
      <w:pPr>
        <w:pStyle w:val="a4"/>
        <w:numPr>
          <w:ilvl w:val="0"/>
          <w:numId w:val="5"/>
        </w:numPr>
      </w:pPr>
      <w:r w:rsidRPr="00A4291C">
        <w:t xml:space="preserve"> Характеристика основных центров размещения отрасле</w:t>
      </w:r>
      <w:proofErr w:type="gramStart"/>
      <w:r w:rsidRPr="00A4291C">
        <w:t>й-</w:t>
      </w:r>
      <w:proofErr w:type="gramEnd"/>
      <w:r w:rsidRPr="00A4291C">
        <w:t xml:space="preserve"> главные отрасли машиностроения, химической и  нефтехимической промышленности.</w:t>
      </w:r>
    </w:p>
    <w:p w:rsidR="00A4291C" w:rsidRPr="00A4291C" w:rsidRDefault="00A4291C" w:rsidP="00A4291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A4291C">
        <w:t xml:space="preserve"> Характеристика  основных транспортных магистралей.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4291C">
        <w:rPr>
          <w:rFonts w:ascii="Times New Roman" w:hAnsi="Times New Roman" w:cs="Times New Roman"/>
          <w:b/>
          <w:sz w:val="24"/>
          <w:szCs w:val="24"/>
        </w:rPr>
        <w:t>Россия в современном мире (2 часа)</w:t>
      </w:r>
    </w:p>
    <w:p w:rsidR="00A4291C" w:rsidRPr="00A4291C" w:rsidRDefault="00A4291C" w:rsidP="00A4291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Место России среди стран мира. Характеристика экономических, политических и культурных связей России. Объекты мирового природного и культурного наследия в России</w:t>
      </w:r>
    </w:p>
    <w:p w:rsidR="00A4291C" w:rsidRPr="00A4291C" w:rsidRDefault="00A4291C" w:rsidP="00A429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291C" w:rsidRPr="00A4291C" w:rsidRDefault="00A4291C" w:rsidP="00A42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b/>
          <w:bCs/>
          <w:sz w:val="24"/>
          <w:szCs w:val="24"/>
        </w:rPr>
        <w:t>Требования к подготовке учащихся</w:t>
      </w:r>
    </w:p>
    <w:p w:rsidR="00A4291C" w:rsidRPr="00A4291C" w:rsidRDefault="00A4291C" w:rsidP="00A42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iCs/>
          <w:sz w:val="24"/>
          <w:szCs w:val="24"/>
        </w:rPr>
        <w:t>1. Называть (показывать):</w:t>
      </w:r>
    </w:p>
    <w:p w:rsidR="00A4291C" w:rsidRPr="00A4291C" w:rsidRDefault="00A4291C" w:rsidP="00A42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основные отрасли хозяйства, отраслевые комплексы, крупнейшие промышленные центры;</w:t>
      </w:r>
    </w:p>
    <w:p w:rsidR="00A4291C" w:rsidRPr="00A4291C" w:rsidRDefault="00A4291C" w:rsidP="00A4291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основные транспортные магистрали и крупные транспортные узлы;</w:t>
      </w:r>
    </w:p>
    <w:p w:rsidR="00A4291C" w:rsidRPr="00A4291C" w:rsidRDefault="00A4291C" w:rsidP="00A4291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географические районы, их территориальный состав;</w:t>
      </w:r>
    </w:p>
    <w:p w:rsidR="00A4291C" w:rsidRPr="00A4291C" w:rsidRDefault="00A4291C" w:rsidP="00A4291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отрасли местной промышленности.</w:t>
      </w:r>
    </w:p>
    <w:p w:rsidR="00A4291C" w:rsidRPr="00A4291C" w:rsidRDefault="00A4291C" w:rsidP="00A42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iCs/>
          <w:sz w:val="24"/>
          <w:szCs w:val="24"/>
        </w:rPr>
        <w:t>2. Описывать:</w:t>
      </w:r>
    </w:p>
    <w:p w:rsidR="00A4291C" w:rsidRPr="00A4291C" w:rsidRDefault="00A4291C" w:rsidP="00A429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природные ресурсы;</w:t>
      </w:r>
    </w:p>
    <w:p w:rsidR="00A4291C" w:rsidRPr="00A4291C" w:rsidRDefault="00A4291C" w:rsidP="00A429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периоды формирования хозяйства России;</w:t>
      </w:r>
    </w:p>
    <w:p w:rsidR="00A4291C" w:rsidRPr="00A4291C" w:rsidRDefault="00A4291C" w:rsidP="00A429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особенности отраслей;</w:t>
      </w:r>
    </w:p>
    <w:p w:rsidR="00A4291C" w:rsidRPr="00A4291C" w:rsidRDefault="00A4291C" w:rsidP="00A429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традиционные отрасли хозяйства коренных народов в национально-территориальных образованиях;</w:t>
      </w:r>
    </w:p>
    <w:p w:rsidR="00A4291C" w:rsidRPr="00A4291C" w:rsidRDefault="00A4291C" w:rsidP="00A429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экономические связи районов;</w:t>
      </w:r>
    </w:p>
    <w:p w:rsidR="00A4291C" w:rsidRPr="00A4291C" w:rsidRDefault="00A4291C" w:rsidP="00A429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состав и структуру отраслевых комплексов;</w:t>
      </w:r>
    </w:p>
    <w:p w:rsidR="00A4291C" w:rsidRPr="00A4291C" w:rsidRDefault="00A4291C" w:rsidP="00A429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A4291C">
        <w:rPr>
          <w:rFonts w:ascii="Times New Roman" w:hAnsi="Times New Roman" w:cs="Times New Roman"/>
          <w:sz w:val="24"/>
          <w:szCs w:val="24"/>
        </w:rPr>
        <w:t>грузо</w:t>
      </w:r>
      <w:proofErr w:type="spellEnd"/>
      <w:r w:rsidRPr="00A4291C">
        <w:rPr>
          <w:rFonts w:ascii="Times New Roman" w:hAnsi="Times New Roman" w:cs="Times New Roman"/>
          <w:sz w:val="24"/>
          <w:szCs w:val="24"/>
        </w:rPr>
        <w:t xml:space="preserve"> - и пассажиропотоки.</w:t>
      </w:r>
    </w:p>
    <w:p w:rsidR="00A4291C" w:rsidRPr="00A4291C" w:rsidRDefault="00A4291C" w:rsidP="00A42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iCs/>
          <w:sz w:val="24"/>
          <w:szCs w:val="24"/>
        </w:rPr>
        <w:t>3. Объяснять:</w:t>
      </w:r>
    </w:p>
    <w:p w:rsidR="00A4291C" w:rsidRPr="00A4291C" w:rsidRDefault="00A4291C" w:rsidP="00A429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различия в освоении территории;</w:t>
      </w:r>
    </w:p>
    <w:p w:rsidR="00A4291C" w:rsidRPr="00A4291C" w:rsidRDefault="00A4291C" w:rsidP="00A429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влияние разных факторов на формирование географической структуры районов;</w:t>
      </w:r>
    </w:p>
    <w:p w:rsidR="00A4291C" w:rsidRPr="00A4291C" w:rsidRDefault="00A4291C" w:rsidP="00A429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размещение главных центров производства;</w:t>
      </w:r>
    </w:p>
    <w:p w:rsidR="00A4291C" w:rsidRPr="00A4291C" w:rsidRDefault="00A4291C" w:rsidP="00A429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сельскохозяйственную специализацию территории;</w:t>
      </w:r>
    </w:p>
    <w:p w:rsidR="00A4291C" w:rsidRPr="00A4291C" w:rsidRDefault="00A4291C" w:rsidP="00A429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91C">
        <w:rPr>
          <w:rFonts w:ascii="Times New Roman" w:hAnsi="Times New Roman" w:cs="Times New Roman"/>
          <w:sz w:val="24"/>
          <w:szCs w:val="24"/>
        </w:rPr>
        <w:t>структуру ввоза и вывоза; современные социально-экономические и экологические проблемы территорий.</w:t>
      </w:r>
    </w:p>
    <w:p w:rsidR="00A4291C" w:rsidRPr="00A4291C" w:rsidRDefault="00A4291C" w:rsidP="00A42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91C" w:rsidRPr="00A4291C" w:rsidRDefault="00A4291C" w:rsidP="00A4291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4291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Тематический план</w:t>
      </w:r>
    </w:p>
    <w:p w:rsidR="00A4291C" w:rsidRPr="00A4291C" w:rsidRDefault="00A4291C" w:rsidP="00A4291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2795"/>
        <w:gridCol w:w="1417"/>
        <w:gridCol w:w="1113"/>
        <w:gridCol w:w="1652"/>
        <w:gridCol w:w="1595"/>
      </w:tblGrid>
      <w:tr w:rsidR="00A4291C" w:rsidRPr="00A4291C" w:rsidTr="006B11E4">
        <w:tc>
          <w:tcPr>
            <w:tcW w:w="711" w:type="dxa"/>
            <w:vMerge w:val="restart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795" w:type="dxa"/>
            <w:vMerge w:val="restart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раздела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4360" w:type="dxa"/>
            <w:gridSpan w:val="3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том числе </w:t>
            </w:r>
            <w:proofErr w:type="gramStart"/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</w:tc>
      </w:tr>
      <w:tr w:rsidR="00A4291C" w:rsidRPr="00A4291C" w:rsidTr="006B11E4">
        <w:tc>
          <w:tcPr>
            <w:tcW w:w="711" w:type="dxa"/>
            <w:vMerge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95" w:type="dxa"/>
            <w:vMerge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3" w:type="dxa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уроки</w:t>
            </w:r>
          </w:p>
        </w:tc>
        <w:tc>
          <w:tcPr>
            <w:tcW w:w="1652" w:type="dxa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95" w:type="dxa"/>
          </w:tcPr>
          <w:p w:rsidR="00A4291C" w:rsidRPr="00A4291C" w:rsidRDefault="00A4291C" w:rsidP="00A429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A4291C" w:rsidRPr="00A4291C" w:rsidTr="006B11E4">
        <w:tc>
          <w:tcPr>
            <w:tcW w:w="711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5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Политико-государственное устройство России</w:t>
            </w:r>
          </w:p>
        </w:tc>
        <w:tc>
          <w:tcPr>
            <w:tcW w:w="1417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3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52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291C" w:rsidRPr="00A4291C" w:rsidTr="006B11E4">
        <w:tc>
          <w:tcPr>
            <w:tcW w:w="711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95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C">
              <w:rPr>
                <w:rFonts w:ascii="Times New Roman" w:hAnsi="Times New Roman" w:cs="Times New Roman"/>
                <w:sz w:val="24"/>
                <w:szCs w:val="24"/>
              </w:rPr>
              <w:t>Население России</w:t>
            </w:r>
          </w:p>
        </w:tc>
        <w:tc>
          <w:tcPr>
            <w:tcW w:w="1417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13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52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4291C" w:rsidRPr="00A4291C" w:rsidTr="006B11E4">
        <w:tc>
          <w:tcPr>
            <w:tcW w:w="711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95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C">
              <w:rPr>
                <w:rFonts w:ascii="Times New Roman" w:hAnsi="Times New Roman" w:cs="Times New Roman"/>
                <w:sz w:val="24"/>
                <w:szCs w:val="24"/>
              </w:rPr>
              <w:t>Хозяйство России.</w:t>
            </w:r>
          </w:p>
        </w:tc>
        <w:tc>
          <w:tcPr>
            <w:tcW w:w="1417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13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652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4291C" w:rsidRPr="00A4291C" w:rsidTr="006B11E4">
        <w:tc>
          <w:tcPr>
            <w:tcW w:w="711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95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География Крупных регионов</w:t>
            </w:r>
          </w:p>
        </w:tc>
        <w:tc>
          <w:tcPr>
            <w:tcW w:w="1417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13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652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95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4291C" w:rsidRPr="00A4291C" w:rsidTr="006B11E4">
        <w:tc>
          <w:tcPr>
            <w:tcW w:w="711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95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География Татарстана</w:t>
            </w:r>
          </w:p>
        </w:tc>
        <w:tc>
          <w:tcPr>
            <w:tcW w:w="1417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13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52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4291C" w:rsidRPr="00A4291C" w:rsidTr="006B11E4">
        <w:tc>
          <w:tcPr>
            <w:tcW w:w="711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95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Россия в современном мире</w:t>
            </w:r>
          </w:p>
        </w:tc>
        <w:tc>
          <w:tcPr>
            <w:tcW w:w="1417" w:type="dxa"/>
            <w:shd w:val="clear" w:color="auto" w:fill="auto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3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52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:rsidR="00A4291C" w:rsidRPr="00A4291C" w:rsidRDefault="00A4291C" w:rsidP="00A4291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29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4291C" w:rsidRPr="00A4291C" w:rsidRDefault="00A4291C" w:rsidP="00A4291C">
      <w:pPr>
        <w:spacing w:after="0" w:line="240" w:lineRule="auto"/>
        <w:rPr>
          <w:sz w:val="24"/>
          <w:szCs w:val="24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Pr="0069002A" w:rsidRDefault="005E5CE7" w:rsidP="005E5CE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CE7" w:rsidRPr="0069002A" w:rsidRDefault="005E5CE7" w:rsidP="005E5CE7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002A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</w:t>
      </w:r>
      <w:bookmarkStart w:id="0" w:name="_GoBack"/>
      <w:bookmarkEnd w:id="0"/>
    </w:p>
    <w:p w:rsidR="005E5CE7" w:rsidRPr="0069002A" w:rsidRDefault="005E5CE7" w:rsidP="005E5CE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002A">
        <w:rPr>
          <w:rFonts w:ascii="Times New Roman" w:hAnsi="Times New Roman" w:cs="Times New Roman"/>
          <w:b/>
          <w:sz w:val="20"/>
          <w:szCs w:val="20"/>
        </w:rPr>
        <w:t xml:space="preserve">Раздел 1.  Общий обзор России.(32)    Тема 1.  </w:t>
      </w:r>
      <w:proofErr w:type="spellStart"/>
      <w:proofErr w:type="gramStart"/>
      <w:r w:rsidRPr="0069002A">
        <w:rPr>
          <w:rFonts w:ascii="Times New Roman" w:hAnsi="Times New Roman" w:cs="Times New Roman"/>
          <w:b/>
          <w:sz w:val="20"/>
          <w:szCs w:val="20"/>
        </w:rPr>
        <w:t>Политико</w:t>
      </w:r>
      <w:proofErr w:type="spellEnd"/>
      <w:r w:rsidRPr="0069002A">
        <w:rPr>
          <w:rFonts w:ascii="Times New Roman" w:hAnsi="Times New Roman" w:cs="Times New Roman"/>
          <w:b/>
          <w:sz w:val="20"/>
          <w:szCs w:val="20"/>
        </w:rPr>
        <w:t xml:space="preserve"> - государственное</w:t>
      </w:r>
      <w:proofErr w:type="gramEnd"/>
      <w:r w:rsidRPr="0069002A">
        <w:rPr>
          <w:rFonts w:ascii="Times New Roman" w:hAnsi="Times New Roman" w:cs="Times New Roman"/>
          <w:b/>
          <w:sz w:val="20"/>
          <w:szCs w:val="20"/>
        </w:rPr>
        <w:t xml:space="preserve"> устройство России.(3 </w:t>
      </w:r>
      <w:r>
        <w:rPr>
          <w:rFonts w:ascii="Times New Roman" w:hAnsi="Times New Roman" w:cs="Times New Roman"/>
          <w:b/>
          <w:sz w:val="20"/>
          <w:szCs w:val="20"/>
        </w:rPr>
        <w:t>часа</w:t>
      </w:r>
      <w:r w:rsidRPr="0069002A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2835"/>
        <w:gridCol w:w="2835"/>
        <w:gridCol w:w="4394"/>
        <w:gridCol w:w="851"/>
        <w:gridCol w:w="708"/>
      </w:tblGrid>
      <w:tr w:rsidR="005E5CE7" w:rsidRPr="0069002A" w:rsidTr="006B11E4">
        <w:trPr>
          <w:trHeight w:val="592"/>
        </w:trPr>
        <w:tc>
          <w:tcPr>
            <w:tcW w:w="709" w:type="dxa"/>
            <w:vMerge w:val="restart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44" w:type="dxa"/>
            <w:vMerge w:val="restart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835" w:type="dxa"/>
            <w:vMerge w:val="restart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Формы контроля </w:t>
            </w:r>
          </w:p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обязательного минимума образования</w:t>
            </w:r>
          </w:p>
        </w:tc>
        <w:tc>
          <w:tcPr>
            <w:tcW w:w="4394" w:type="dxa"/>
            <w:vMerge w:val="restart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уровню подготовки  </w:t>
            </w:r>
            <w:proofErr w:type="gramStart"/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2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5E5CE7" w:rsidRPr="0069002A" w:rsidTr="006B11E4">
        <w:trPr>
          <w:trHeight w:val="540"/>
        </w:trPr>
        <w:tc>
          <w:tcPr>
            <w:tcW w:w="709" w:type="dxa"/>
            <w:vMerge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</w:t>
            </w:r>
          </w:p>
        </w:tc>
        <w:tc>
          <w:tcPr>
            <w:tcW w:w="708" w:type="dxa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DB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Введение.</w:t>
            </w:r>
            <w:r w:rsidRPr="00CD07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и структура курса 9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Что изучает география России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Знать различия в освоение территории России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rPr>
          <w:trHeight w:val="2378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Географическое положение, границы РФ.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ПР. №1.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 Выявление благоприятных и неблагоприятных  черт географического, геополитического,  экономико-географического и транспортно – географического   положения  РФ.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Территория и акватория, морские и сухопутные границы, воздушное пространство, недра, континентальный шельф и экономическая зона Российской Федерации.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Знать политико-административное устройство РФ и уметь показывать по карте субъекты федерации.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Административно-территориальное и политико-административное деление страны.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Административно-территориальное и политико-административное деление страны.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Знать и уметь характеризовать геополитическое положение, 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экономико-географ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 и транспортно – географ</w:t>
            </w:r>
            <w:proofErr w:type="gramStart"/>
            <w:r w:rsidRPr="00CD07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положение РФ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8.09</w:t>
            </w:r>
          </w:p>
        </w:tc>
        <w:tc>
          <w:tcPr>
            <w:tcW w:w="708" w:type="dxa"/>
          </w:tcPr>
          <w:p w:rsidR="005E5CE7" w:rsidRPr="0003115F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E5CE7" w:rsidRPr="0069002A" w:rsidRDefault="005E5CE7" w:rsidP="005E5CE7">
      <w:pPr>
        <w:jc w:val="center"/>
        <w:rPr>
          <w:rFonts w:ascii="Times New Roman" w:hAnsi="Times New Roman" w:cs="Times New Roman"/>
          <w:b/>
        </w:rPr>
      </w:pPr>
      <w:r w:rsidRPr="0069002A">
        <w:rPr>
          <w:rFonts w:ascii="Times New Roman" w:hAnsi="Times New Roman" w:cs="Times New Roman"/>
          <w:b/>
        </w:rPr>
        <w:t>Тема 2. Население России (10</w:t>
      </w:r>
      <w:r>
        <w:rPr>
          <w:rFonts w:ascii="Times New Roman" w:hAnsi="Times New Roman" w:cs="Times New Roman"/>
          <w:b/>
        </w:rPr>
        <w:t xml:space="preserve"> часов</w:t>
      </w:r>
      <w:r w:rsidRPr="0069002A">
        <w:rPr>
          <w:rFonts w:ascii="Times New Roman" w:hAnsi="Times New Roman" w:cs="Times New Roman"/>
          <w:b/>
        </w:rPr>
        <w:t>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2835"/>
        <w:gridCol w:w="2835"/>
        <w:gridCol w:w="4394"/>
        <w:gridCol w:w="851"/>
        <w:gridCol w:w="708"/>
      </w:tblGrid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Численность и естественное движение населения.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России. Численность населе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России. Естественное движе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населения, типы воспроизводства. Направления и типы миграций. Внешние и внутренние миграции: причины, порождаю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щие их. Основные направления мигра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ционных потоков на разных этапах развития страны. Экономически актив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население и тру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довые ресурсы, их роль в развитии и размещении хозяйст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ва.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Занятость, изменение структуры занятости населения. Проблемы безрабо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тицы. Городское и сельское население, роль круп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нейших городов. Народы и основные религии. Россия - многонациональное госу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дарство. </w:t>
            </w:r>
            <w:proofErr w:type="spellStart"/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Многонацио-нальность</w:t>
            </w:r>
            <w:proofErr w:type="spellEnd"/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как специ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фический фактор формирования и развития России. Межнацио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нальные проблемы. Языковые семьи и группы.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Многоконфессиональность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  География религий</w:t>
            </w:r>
          </w:p>
        </w:tc>
        <w:tc>
          <w:tcPr>
            <w:tcW w:w="4394" w:type="dxa"/>
            <w:vMerge w:val="restart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: численность на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селения РФ, националь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состав, особенности размещения, крупней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шие по численности го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рода России, городские агломерации, географию народов и религий стра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ны; понятия: миграция, эмиграция, депортация, иммиграция, типы населенных пунк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тов, зоны расселения, трудовые ресурсы, активное население, пас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сивное население, рынок труда, дефицит работни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ков, безработица.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и анали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графики и ста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тистические таблицы, определять среднюю плотность населения, коэффициент ЕП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708" w:type="dxa"/>
          </w:tcPr>
          <w:p w:rsidR="005E5CE7" w:rsidRPr="0003115F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Типы 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Воспроизводства населения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708" w:type="dxa"/>
          </w:tcPr>
          <w:p w:rsidR="005E5CE7" w:rsidRPr="004E38F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Миграции населения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Изучить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миграции в России; выявить 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проблемы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возникающие при активной миграции населения и определить пути решения проблем.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708" w:type="dxa"/>
          </w:tcPr>
          <w:p w:rsidR="005E5CE7" w:rsidRPr="004E38F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Половозрастной состав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половозрастные пирамиды. 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Показать различия возрастного состава в сельского и городского населения</w:t>
            </w:r>
            <w:proofErr w:type="gramEnd"/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708" w:type="dxa"/>
          </w:tcPr>
          <w:p w:rsidR="005E5CE7" w:rsidRPr="004E38F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Трудовые ресурсы. Рынок труда и занятость.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Сформировать представление о рынке труда, причинах безработицы, о требованиях к современному работнику.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708" w:type="dxa"/>
          </w:tcPr>
          <w:p w:rsidR="005E5CE7" w:rsidRPr="004E38F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Урбанизация в России. Города России.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Изучить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, как проходил процесс урбанизации в России, типологию городов и функции городов.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708" w:type="dxa"/>
          </w:tcPr>
          <w:p w:rsidR="005E5CE7" w:rsidRPr="004E38F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Национальный и языковый состав населения России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Знать: 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административно-территориальное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делении России; дать знания об языковых семьях, группах; изучить особенности национального и религиозного состава населения.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708" w:type="dxa"/>
          </w:tcPr>
          <w:p w:rsidR="005E5CE7" w:rsidRPr="004E38F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Расселение населения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Основная полоса расселения. Различия территорий по условиям и степени хозяйственного освоения: зона Севера и основная зона.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Изучить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плотность населения России; познакомить с основными типами сельских поселений.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708" w:type="dxa"/>
          </w:tcPr>
          <w:p w:rsidR="005E5CE7" w:rsidRPr="000C4BB6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44" w:type="dxa"/>
          </w:tcPr>
          <w:p w:rsidR="005E5CE7" w:rsidRPr="005E5CE7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Изучение анализа статистических и графических материалов, характеризующих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исленность, движение населения, 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тенденции его изменения.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№2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анализа статистических и графических материалов, характеризующих численность, движение населения,  тенденции его изменения.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Определение основных показателей, характеризующих население страны и ее отдельных территорий.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Изучение анализа статистических и графических материалов, характеризующих численность, движение населения,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тенденции его изменения.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708" w:type="dxa"/>
          </w:tcPr>
          <w:p w:rsidR="005E5CE7" w:rsidRPr="000C4BB6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44" w:type="dxa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Урок обобщения и контроля знаний по теме: «Население России».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Обобщить и закрепить знания по теме «Население России».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708" w:type="dxa"/>
          </w:tcPr>
          <w:p w:rsidR="005E5CE7" w:rsidRPr="00516263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E5CE7" w:rsidRPr="0069002A" w:rsidRDefault="005E5CE7" w:rsidP="005E5CE7">
      <w:pPr>
        <w:jc w:val="center"/>
        <w:rPr>
          <w:rFonts w:ascii="Times New Roman" w:hAnsi="Times New Roman" w:cs="Times New Roman"/>
          <w:b/>
        </w:rPr>
      </w:pPr>
      <w:r w:rsidRPr="0069002A">
        <w:rPr>
          <w:rFonts w:ascii="Times New Roman" w:hAnsi="Times New Roman" w:cs="Times New Roman"/>
          <w:b/>
        </w:rPr>
        <w:t>Тема 3. Хозяйство России.(19</w:t>
      </w:r>
      <w:r>
        <w:rPr>
          <w:rFonts w:ascii="Times New Roman" w:hAnsi="Times New Roman" w:cs="Times New Roman"/>
          <w:b/>
        </w:rPr>
        <w:t xml:space="preserve"> часов</w:t>
      </w:r>
      <w:r w:rsidRPr="0069002A">
        <w:rPr>
          <w:rFonts w:ascii="Times New Roman" w:hAnsi="Times New Roman" w:cs="Times New Roman"/>
          <w:b/>
        </w:rPr>
        <w:t>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2835"/>
        <w:gridCol w:w="2835"/>
        <w:gridCol w:w="4394"/>
        <w:gridCol w:w="851"/>
        <w:gridCol w:w="708"/>
      </w:tblGrid>
      <w:tr w:rsidR="005E5CE7" w:rsidRPr="0069002A" w:rsidTr="006B11E4">
        <w:trPr>
          <w:trHeight w:val="1191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Хозяйство России. Роль и место России в экономике стран СНГ. Факторы размещения отраслей.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отраслевой и территориальной структуры хозяйства России. </w:t>
            </w:r>
          </w:p>
        </w:tc>
        <w:tc>
          <w:tcPr>
            <w:tcW w:w="4394" w:type="dxa"/>
            <w:vMerge w:val="restart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схемы отраслевой и функциональной структуры хозяйства; устанавливать черты сходства и различия структуры хозяйства России от хозяйств экономически развитых и развивающихся стран мира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Сформировать представление об особенностях структуры хозяйства России.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708" w:type="dxa"/>
          </w:tcPr>
          <w:p w:rsidR="005E5CE7" w:rsidRPr="008142F3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Экономические системы в развитии России. Структура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экономики России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Производственный потенциал: география отраслей хозяйства, географические проблемы и перспективы развития.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708" w:type="dxa"/>
          </w:tcPr>
          <w:p w:rsidR="005E5CE7" w:rsidRPr="004153A2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Природно-ресурсная основа экономики России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Природно-ресурсный потенциал и важнейшие территориальные сочетания природных ресурсов.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состав добывающей промышленности РФ, определять её отличия от других отраслей промышленности; выявлять по тематическим картам районы страны с высоким уровнем добывающей промышленности; анализировать классификацию природных ресурсов; определять уровень остроты экологических проблем разных регионов страны.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708" w:type="dxa"/>
          </w:tcPr>
          <w:p w:rsidR="005E5CE7" w:rsidRPr="004153A2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Отраслевая структура хозяйства России. Группировка отраслей по различным показателям.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Анализ экономических карт России для определения типов территориальной структуры хозяйства. Группировка отраслей по различным показателям.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анализировать экономические карты России для определения типов территориальной структуры хозяйства.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708" w:type="dxa"/>
          </w:tcPr>
          <w:p w:rsidR="005E5CE7" w:rsidRPr="00EF2DF0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rPr>
          <w:trHeight w:val="692"/>
        </w:trPr>
        <w:tc>
          <w:tcPr>
            <w:tcW w:w="709" w:type="dxa"/>
          </w:tcPr>
          <w:p w:rsidR="005E5CE7" w:rsidRPr="0069002A" w:rsidRDefault="005E5CE7" w:rsidP="006B11E4">
            <w:pPr>
              <w:ind w:left="1527"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1р11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Топливно-энергетический комплекс.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и значение комплекса в развитии хозяйства. Связь с другими комплексами. Топливно-энергетический баланс. Современные проблемы ТЭК. ТЭК и охрана окружающей среды.</w:t>
            </w:r>
          </w:p>
        </w:tc>
        <w:tc>
          <w:tcPr>
            <w:tcW w:w="4394" w:type="dxa"/>
            <w:vMerge w:val="restart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гео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графические понятия и термины, особенности основных отраслей хо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зяйства, природно-хозяйственных зон и районов Российской Фе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дерации.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выделять, опи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сывать и объяснять су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щественные признаки географических объектов и явлений; находить в разных ис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точниках и анализиро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информацию, необ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ходимую для изучения географических объектов и явлений, их обеспе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ченности природными и человеческими ресурсами, хозяйственного потенциала, экологических проблем.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708" w:type="dxa"/>
          </w:tcPr>
          <w:p w:rsidR="005E5CE7" w:rsidRPr="00EF2DF0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Топливная промышленность. Проблемы и перспективы развития этих отраслей.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задание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Составление характеристики одного из угольных бассейнов по картам и статистическим материалам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Роль нефти, газа и угля в современном хозяйстве. Место РФ в мире по их запасам и добыче. Основные современные и перспективные районы добычи. Способы добычи и транспортировки топлива, проблемы освоения основных месторождений. Топливная промышленность и окружающая среда.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708" w:type="dxa"/>
          </w:tcPr>
          <w:p w:rsidR="005E5CE7" w:rsidRPr="00D64198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rPr>
          <w:trHeight w:val="2184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Электроэнергетика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tabs>
                <w:tab w:val="left" w:pos="31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Значение энергетики в хозяйстве страны. Типы электростанций, их особенности и доля в производстве электроэнергии. Энергосистемы. Единая энергосистема страны.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tabs>
                <w:tab w:val="left" w:pos="31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причинно-следственные связи в размещении гидроэнергетических ресурсов и географии ГЭС;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таблицу «Типы электростанций»; высказывать мнение о зависимости величины потребления энергии от уровня социально-экономического развития страны; аргументировать необходимость экономии электроэнергии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708" w:type="dxa"/>
          </w:tcPr>
          <w:p w:rsidR="005E5CE7" w:rsidRPr="00D64198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Машиностроение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и значение комплекса, связь  с другими отраслями.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конкретными примерами решающее воздействие машиностроения на общий уровень развития страны; анализировать состав и связи машиностроительного комплекса; обсуждать проблемы современного этапа развития российского машиностроения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708" w:type="dxa"/>
          </w:tcPr>
          <w:p w:rsidR="005E5CE7" w:rsidRPr="006177A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177A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машиностроения.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задание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Определение главных районов размещения отраслей трудоемкого и металлоемкого машиностроения по картам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Факторы размещения МШ предприятий. Главные районы и центры. Особенности географии ВПК и его конверсии.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proofErr w:type="gramStart"/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особенности географии машиностроения в сравнении с другими отраслями промышленности; определять различия в уровнях развития машиностроения между европейской и азиатской частями страны на основе анализа карты машиностроения; обозначать на контурной карте основные районы и крупнейшие центры машиностроения РФ; анализировать перспективы развития машиностроения в целом и в отдельных районах страны.</w:t>
            </w:r>
            <w:proofErr w:type="gramEnd"/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708" w:type="dxa"/>
          </w:tcPr>
          <w:p w:rsidR="005E5CE7" w:rsidRPr="006177AA" w:rsidRDefault="005E5CE7" w:rsidP="006B11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5E5CE7" w:rsidRPr="00AE45CF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отраслей по производству конструкционных материалов. Черная металлургия.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задание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Составление характеристики одной из металлургических баз по картам и статистическим материалам.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Состав, место и значение в хозяйстве страны. Факторы размещения металлургических предприятий. Типы предприятий черной металлургии. Металлургические базы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: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состав и связи комплексов; подбирать примеры использования разных конструкционных материалов в хозяйстве и повседневной деятельности людей; анализировать и сопоставлять доли и роли комплексов в промышленности разных стран мира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708" w:type="dxa"/>
          </w:tcPr>
          <w:p w:rsidR="005E5CE7" w:rsidRPr="00AE45CF" w:rsidRDefault="005E5CE7" w:rsidP="006B11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5E5CE7" w:rsidRPr="00AE45CF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Цветная металлургия.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География легких и тяжелых металлов. Факторы размещения предприятий. Металлургия и охрана природы.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: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главные факторы размещения предприятий цветной металлургии; сопоставлять по картам географии месторождений руд цветных металлов с размещением крупнейших центров цветной металлургии; высказывать мнение о причинах возрастания потребности в цветных металлах; сопоставлять карты атласа «Цветная металлургия» и «Электроэнергетика»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708" w:type="dxa"/>
          </w:tcPr>
          <w:p w:rsidR="005E5CE7" w:rsidRPr="00AE45CF" w:rsidRDefault="005E5CE7" w:rsidP="006B11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rPr>
          <w:trHeight w:val="267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Химическая промышленность.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и значение отрасли в экономике страны. Специфичность ХП. Значение химизации.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: анализировать схему состава химической промышленности и выявлять роль важнейших химических отраслей в хозяйстве; соотносить изделия химической промышленности с той или иной отраслью.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708" w:type="dxa"/>
          </w:tcPr>
          <w:p w:rsidR="005E5CE7" w:rsidRPr="00AE45CF" w:rsidRDefault="005E5CE7" w:rsidP="006B11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География химической промышленности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задание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Составление характеристики одной из баз химической промышленности по картам и статистическим материалам.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Группировка отраслей  ХП, особенности их размещения. Химические базы. ХП  и экологические проблемы.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 карте базы и комплексы, развивающиеся на собственном и ввозимом сырье; характеризовать одну из химических баз по картам и статистическим материалам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708" w:type="dxa"/>
          </w:tcPr>
          <w:p w:rsidR="005E5CE7" w:rsidRPr="00AE45CF" w:rsidRDefault="005E5CE7" w:rsidP="006B11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rPr>
          <w:trHeight w:val="2182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Лесная промышленность.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География лесной промышленности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№3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одной из отраслей по типовому плану. 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Состав, место и значение ЛП  в хозяйстве страны. Основные производства и факторы их размещения. Лесопромышленные комплексы и охрана природы.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направления использования древесины в хозяйстве, её главных потребителей; характеризовать одну из лесных баз по картам и статистическим материалам; высказывать мнение о проблемах, задачах и перспективах развития российской лесной промышленности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708" w:type="dxa"/>
          </w:tcPr>
          <w:p w:rsidR="005E5CE7" w:rsidRPr="00AE45CF" w:rsidRDefault="005E5CE7" w:rsidP="006B11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Агропромышленный комплекс.  Земледелие и животноводство.</w:t>
            </w:r>
          </w:p>
        </w:tc>
        <w:tc>
          <w:tcPr>
            <w:tcW w:w="2835" w:type="dxa"/>
          </w:tcPr>
          <w:p w:rsidR="005E5CE7" w:rsidRPr="00BA77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Объяснение зональной специализации сельского хозяйства на основе анализа и сопоставления нескольких тематических карт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и значение комплекса, связь  с другими отраслями.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схему состава агропромышленного комплекса; сравнивать сельскохозяйственные угодья РФ с другими странами; выявлять существенные черты отличия сельского хозяйства от других отраслей экономики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708" w:type="dxa"/>
          </w:tcPr>
          <w:p w:rsidR="005E5CE7" w:rsidRPr="00AE45CF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Пищевая и легкая промышленность. География пищевой и легкой промышленности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Состав, место и значение в хозяйстве страны. Группировка отраслей по характеру использования сырья, география важнейших отраслей. Проблемы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ЛгП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и ПП  в России.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устанавливать доли пищевой и лёгкой промышленности в общем объёме промышленной продукции; высказывать мнение о причинах недостаточной обеспеченности населения отечественной продукцией лёгкой и пищевой промышленности и их неконкурентоспособности; выявление на основе анализа карт основных районов и центров развития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708" w:type="dxa"/>
          </w:tcPr>
          <w:p w:rsidR="005E5CE7" w:rsidRPr="00AE45CF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Инфраструктурный комплекс. Транспортный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комплекс. Виды транспорта.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Основные транспортные магистрали и крупные транспортные узлы.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схему состава инфраструктурного комплекса; сравнивать доли комплекса в экономике разных стран; сравнивать виды транспорта по различным показателям, выявлять преимущества и недостатки каждого вида</w:t>
            </w:r>
          </w:p>
        </w:tc>
        <w:tc>
          <w:tcPr>
            <w:tcW w:w="851" w:type="dxa"/>
          </w:tcPr>
          <w:p w:rsidR="005E5CE7" w:rsidRPr="00E45F6E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Наука. Связь. Сфера обслуживания.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Наука. Связь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 ее роль в период развития НТР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достоинства и недостатки видов связи; сравнивать по статистическим данным уровень развития отдельных видов связи в России и других странах; анализировать статистические данные по уровню обеспеченности жильём и его благоустроенности в России и других странах; анализировать географические различия в уровне жизни населения</w:t>
            </w:r>
          </w:p>
        </w:tc>
        <w:tc>
          <w:tcPr>
            <w:tcW w:w="851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CE7" w:rsidRPr="0069002A" w:rsidTr="006B11E4">
        <w:trPr>
          <w:trHeight w:val="852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и контроль знаний по теме «Межотраслевые комплексы России».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Обобщить и закрепить знания о составе МОК.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708" w:type="dxa"/>
          </w:tcPr>
          <w:p w:rsidR="005E5CE7" w:rsidRPr="007B7010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E5CE7" w:rsidRPr="0069002A" w:rsidRDefault="005E5CE7" w:rsidP="005E5CE7">
      <w:pPr>
        <w:jc w:val="center"/>
        <w:rPr>
          <w:rFonts w:ascii="Times New Roman" w:hAnsi="Times New Roman" w:cs="Times New Roman"/>
          <w:b/>
        </w:rPr>
      </w:pPr>
      <w:r w:rsidRPr="0069002A">
        <w:rPr>
          <w:rFonts w:ascii="Times New Roman" w:hAnsi="Times New Roman" w:cs="Times New Roman"/>
          <w:b/>
        </w:rPr>
        <w:t xml:space="preserve">Раздел </w:t>
      </w:r>
      <w:r w:rsidRPr="0069002A">
        <w:rPr>
          <w:rFonts w:ascii="Times New Roman" w:hAnsi="Times New Roman" w:cs="Times New Roman"/>
          <w:b/>
          <w:lang w:val="en-US"/>
        </w:rPr>
        <w:t>II</w:t>
      </w:r>
      <w:r w:rsidRPr="0069002A">
        <w:rPr>
          <w:rFonts w:ascii="Times New Roman" w:hAnsi="Times New Roman" w:cs="Times New Roman"/>
          <w:b/>
        </w:rPr>
        <w:t>.   География крупных регионов России.(24</w:t>
      </w:r>
      <w:r>
        <w:rPr>
          <w:rFonts w:ascii="Times New Roman" w:hAnsi="Times New Roman" w:cs="Times New Roman"/>
          <w:b/>
        </w:rPr>
        <w:t>часа</w:t>
      </w:r>
      <w:r w:rsidRPr="0069002A">
        <w:rPr>
          <w:rFonts w:ascii="Times New Roman" w:hAnsi="Times New Roman" w:cs="Times New Roman"/>
          <w:b/>
        </w:rPr>
        <w:t>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2835"/>
        <w:gridCol w:w="2835"/>
        <w:gridCol w:w="4394"/>
        <w:gridCol w:w="851"/>
        <w:gridCol w:w="708"/>
      </w:tblGrid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Экономическое районирование России.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Географическое положение регионов, их природный, человеческий и хозяйственный потенциал.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схему районирования; подбирать примеры районов различного уровня; определять по картам отрасли специализации отдельных территорий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708" w:type="dxa"/>
          </w:tcPr>
          <w:p w:rsidR="005E5CE7" w:rsidRPr="007B7010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Европейский Север. Факторы формирования района. Природа Европейского Севера.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района. Специфика геополитического, эколого-географического положения и его влияние на формирование района.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708" w:type="dxa"/>
          </w:tcPr>
          <w:p w:rsidR="005E5CE7" w:rsidRPr="00785CFD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и хозяйственное освоение Европейского Севера. Хозяйство Европейского Севера.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Влияние историко-географического фактора на население и его традиции, культуру и хозяйственное освоение района. Современное население, размещение, структура, демографические проблемы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тематические карты; устанавливать причинно-следственные связи и закономерности размещения населения, городов и объектов хозяйственной деятельности.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708" w:type="dxa"/>
          </w:tcPr>
          <w:p w:rsidR="005E5CE7" w:rsidRPr="00785CFD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Северо-Западный район. Факторы формирования района. Природа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Северо-Запада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района. Особенности географического, экономико-географического, геополитического положения и их влияние на формирование района на разных этапах развития. Природные ресурсы, их размещение и использование.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тематические карты; устанавливать причинно-следственные связи и закономерности размещения населения, городов и объектов хозяйственной деятельности;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708" w:type="dxa"/>
          </w:tcPr>
          <w:p w:rsidR="005E5CE7" w:rsidRPr="007374B1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Население и хозяйственное освоение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Северо-Запада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. Хозяйство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Северо-Запада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. Географические особенности С.-Петербурга и других городов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Северо-Запада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Северо-Запад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– район древнего заселения. Качество жизни населения. Историко-географические этапы в развитии хозяйства района. Современная специализация, ведущие отрасли хозяйства и их главные центры. Место и роль района в хозяйстве страны. Экономические, социальные и экологические проблемы. СЭЗ «Янтарь». Санкт-Петербург – северная столица РФ: история создания, радиально-дуговая структура города, функциональные зоны.  </w:t>
            </w:r>
            <w:proofErr w:type="spellStart"/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С-Петербургская</w:t>
            </w:r>
            <w:proofErr w:type="spellEnd"/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агломерация. 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Калининградская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обл., г. Калининград.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Роль городов в размещении населения и формирования культуры.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Приводить примеры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центров производства важнейших видов продукции, показывать их на экономической карте.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Составлять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характеристику территорий на основе разнообразных источников географической информации и форм ее представления.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708" w:type="dxa"/>
          </w:tcPr>
          <w:p w:rsidR="005E5CE7" w:rsidRPr="007374B1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Центральная Россия. Факторы формирования района. Состав. ЭГП. Природные условия и ресурсы.</w:t>
            </w:r>
          </w:p>
        </w:tc>
        <w:tc>
          <w:tcPr>
            <w:tcW w:w="2835" w:type="dxa"/>
          </w:tcPr>
          <w:p w:rsidR="005E5CE7" w:rsidRPr="00BA77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Оценка экономико-географического (геополитического) положения Центральной России. 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территории. Преимущества географического положения, факторы формирования района в различное время. Столичное положение. Изменение геополитического положения р-на после распада СССР.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708" w:type="dxa"/>
          </w:tcPr>
          <w:p w:rsidR="005E5CE7" w:rsidRPr="005F35FF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rPr>
          <w:trHeight w:val="489"/>
        </w:trPr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и хозяйственное освоение Центральной России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Особенности природы и природные ресурсы ЦР, их влияние на заселение и хозяйственное освоение территории, рост городов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терминов по теме урока.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708" w:type="dxa"/>
          </w:tcPr>
          <w:p w:rsidR="005E5CE7" w:rsidRPr="005F35FF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Московская столичная агломерация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№4.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ГП и планировки двух столиц.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ЦР – ядро формирования русского народа. Качество жизни насел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демографические проблемы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примеры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факторов, способствующих развитию хозяйства и затрудняющих его. Называть и показывать главные объекты, причины роста городов, демографические проблемы.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708" w:type="dxa"/>
          </w:tcPr>
          <w:p w:rsidR="005E5CE7" w:rsidRPr="005F35FF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Хозяйство Центральной России.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Наукоемкая специализация района. Ведущие отрасли хозяйства и их центры, внутренние различия в сельском хозяйстве. Проблемы и перспективы развития хозяйства.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Составлять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характеристику территории, используя различные источники информации и формы ее представления.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708" w:type="dxa"/>
          </w:tcPr>
          <w:p w:rsidR="005E5CE7" w:rsidRPr="00C0701E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Европейский Юг. Факторы формирования района. Природа Европейского Юга.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Состав района.  Особенности географического положения, его влияние на природу, хозяйственное развитие района и геополитические интересы России. Историко-географические этапы развития района. Специфика природы  района (природный амфитеатр), природные ресурсы, причины их разнообразия и влияние на 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жизнь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и хозяйственную деятельность населения.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уникальность района, достоинства и сложность географического положения района, роль ЕЮ  в геополитических интересах России.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Устанавливать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связи между отдельными компонентами природы.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Выявлять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условия для рекреационного хозяйства на СК, пользоваться различными источниками информации.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708" w:type="dxa"/>
          </w:tcPr>
          <w:p w:rsidR="005E5CE7" w:rsidRPr="00C0701E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и хозяйственное освоение Европейского Юга. Хозяйство Европейского Юга.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№5: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Выявление и анализ условий для развития рекреационного хозяйства на Северном Кавказе.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населения. Основные проблемы естественного прироста. Самый многонациональный район. Структура населения, традиции, культура, промыслы коренных народов. Казачество. Проблемы, связанные с национальным государственным устройством, межнациональные проблемы.  Качество жизни населения. Европейский Юг – здравница и житница страны. Важнейшие отрасли хозяйства и их главные центры. Проблемы развития морского рыбного хозяйства. Экологические проблемы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причины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многочисленности и многонациональности населения района. Приводить примеры адаптации человека к условиям окружающей среды и ее влияние на формирование культуры народов.</w:t>
            </w:r>
          </w:p>
        </w:tc>
        <w:tc>
          <w:tcPr>
            <w:tcW w:w="851" w:type="dxa"/>
          </w:tcPr>
          <w:p w:rsidR="005E5CE7" w:rsidRPr="002B4FB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708" w:type="dxa"/>
          </w:tcPr>
          <w:p w:rsidR="005E5CE7" w:rsidRPr="005C4E91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36"/>
                <w:szCs w:val="36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spellEnd"/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Поволжье. Факторы формирования района. Природа Поволжья.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района. Основные историко-географические этапы формирования района. Специфика природы: рельеф, климат, природные ресурсы и природные зоны.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района, этапы и факторы формирования района.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составлять сравнительную характеристику природы частей Поволжья, определять по картам природные ресурсы района.</w:t>
            </w:r>
          </w:p>
        </w:tc>
        <w:tc>
          <w:tcPr>
            <w:tcW w:w="851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и хозяйственное освоение Поволжья. Хозяйство Поволжья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Практическая работа №6: </w:t>
            </w:r>
            <w:r w:rsidRPr="006900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 влияния истории населения и развития территории на сложный этнический и религиозный состав населения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Численность, естественный прирост населения. Миграции. Специфика расселения. Города, качество жизни. География важнейших отраслей хозяйства, особенности его территориальной организации. Внутренние природно-хозяйственные различия.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историю заселения района, особенности размещения населения.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показывать по карте крупные города.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географию важнейших отраслей хозяйства и их различие.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определять по картам основные с/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районы  и сравнивать их.</w:t>
            </w:r>
          </w:p>
        </w:tc>
        <w:tc>
          <w:tcPr>
            <w:tcW w:w="851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Урал. Факторы формирования района. Природа  Урала.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района. Основные историко-географические  этапы формирования района. Специфика природы Урала: рельеф, климат, природные зоны и природные ресурсы.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района, особенности географического положения, этапы формирования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определять ГП района.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708" w:type="dxa"/>
          </w:tcPr>
          <w:p w:rsidR="005E5CE7" w:rsidRPr="00956630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и хозяйственное освоение  Урала. Хозяйство  Урала.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7:</w:t>
            </w:r>
            <w:r w:rsidRPr="006900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Оценка экологической ситуации в разных частях Урала и  пути решения экологических проблем.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Численность, естественный прирост населения. Миграции. Специфика расселения. Города, качество жизни. География важнейших отраслей хозяйства, особенности его территориальной организации. Проблемы района.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территориальную структуру агломераций, особенности размещения.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объяснять этническую пестроту и проблемы населения.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географию важнейших отраслей хозяйства.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объяснять проблемы развития хозяйства региона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708" w:type="dxa"/>
          </w:tcPr>
          <w:p w:rsidR="005E5CE7" w:rsidRPr="00956630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Западная Сибирь. Факторы формирования района. Природа Западной Сибири.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района. Особенности ГП. Этапы формирования района. Специфика природы: геологическое строение, рельеф, климат, природные ресурсы.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района, факторы формирования района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определять по картам ЭГП Западной Сибири.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708" w:type="dxa"/>
          </w:tcPr>
          <w:p w:rsidR="005E5CE7" w:rsidRPr="0001436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и хозяйственное освоение  Западной Сибири. Хозяйство Западной Сибири.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№8: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Характеристика условий  З-С р-на для жизни и быта человека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Системность, естественный прирост, миграции. Национальный состав, культура. География важнейших отраслей хозяйства, особенности его территориальной организации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особенности размещения населения.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показывать по карте крупные города.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отрасли специализации района.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Прогнозировать: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развитие хозяйства в будущем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708" w:type="dxa"/>
          </w:tcPr>
          <w:p w:rsidR="005E5CE7" w:rsidRPr="0001436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Восточная Сибирь. Факторы формирования района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района. Особенности ГП. Факторы формирования района. Специфика природы: рельеф, геологическое строение, климат, природные зоны, природные ресурсы.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состав района, особенности ЭГП.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оценивать особенности ГП района.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Прогнозировать: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развитие хозяйства в будущем.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708" w:type="dxa"/>
          </w:tcPr>
          <w:p w:rsidR="005E5CE7" w:rsidRPr="0001436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и хозяйственное освоение  Восточной Сибири. Хозяйство Севера Восточной Сибири.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№9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: Составление ЭГХ промышленного узла</w:t>
            </w:r>
          </w:p>
          <w:p w:rsidR="005E5CE7" w:rsidRPr="0069002A" w:rsidRDefault="005E5CE7" w:rsidP="006B11E4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 Норильск)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Специфика расселения, численность, естественный прирост, миграции. Традиции и культура. География важнейших отраслей хозяйства, особенности территориальной организации. Географические аспекты основных экономических проблем региона.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влияние особенностей природы на жизнь и хозяйственную деятельность людей.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определять по картам особенности размещения населения.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специфику размещения отраслей хозяйства района. 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давать оценку природным ресурсам  края.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708" w:type="dxa"/>
          </w:tcPr>
          <w:p w:rsidR="005E5CE7" w:rsidRPr="00014365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Южная Сибирь.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№10: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сравнительной характеристики подрайонов Южной Сибири.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Состав района. Особенности ЭГП.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Историко-геогафические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этапы формирования района.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 и отличительные черты природы. Уметь: определять возможные пути решения экологических проблем.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708" w:type="dxa"/>
          </w:tcPr>
          <w:p w:rsidR="005E5CE7" w:rsidRPr="00280E33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Кузнецко-Алтайский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подрайон.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Ангаро-Енисейский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и Забайкальский подрайоны.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подрайона. Особенности ЭГП. Население и развитие хозяйства.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давать сравнительную характеристику подрайонов.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Прогнозировать: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развитие хозяйства в будущем.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708" w:type="dxa"/>
          </w:tcPr>
          <w:p w:rsidR="005E5CE7" w:rsidRPr="00280E33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Дальний Восток. Факторы формирования района. Природа Дальнего Востока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Состав района. Особенности ЭГП и геополитического положения района. Основные факторы формирования района Специфика природы: геологическое строение, рельеф, климат, ПЗ и природные ресурсы.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состав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района и уникальность ЭГП.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прогнозировать развитие экономики района.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708" w:type="dxa"/>
          </w:tcPr>
          <w:p w:rsidR="005E5CE7" w:rsidRPr="00280E33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Население и хозяйственное освоение  Дальнего Востока. Хозяйство Дальнего Востока.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Практическая работа №11</w:t>
            </w:r>
            <w:r w:rsidRPr="006900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Выделение на карте индустриальных, транспорт</w:t>
            </w:r>
            <w:r w:rsidRPr="006900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ных, научных, деловых, финансовых, оборонных центров Дальнего Востока.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Численность, естественный прирост, миграции. Традиции и культура. Роль района в социально-экономическом развитии страны. География важнейших отраслей хозяйства.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этапы заселения района, традиции и культуру народов.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объяснять неравномерное размещение населения.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отраслевой состав района и ведущие отрасли хозяйства.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объяснять основные проблемы района и пути их решения.</w:t>
            </w: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708" w:type="dxa"/>
          </w:tcPr>
          <w:p w:rsidR="005E5CE7" w:rsidRPr="00BD45D7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Обобщение по теме «Хозяйство России»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overflowPunct w:val="0"/>
              <w:autoSpaceDE w:val="0"/>
              <w:autoSpaceDN w:val="0"/>
              <w:adjustRightInd w:val="0"/>
              <w:ind w:firstLine="567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Определение влияния особенностей природы на жизнь и хозяйственную деятельность людей.  Оценка экологической ситуации в разных регионах России.</w:t>
            </w:r>
          </w:p>
        </w:tc>
        <w:tc>
          <w:tcPr>
            <w:tcW w:w="4394" w:type="dxa"/>
          </w:tcPr>
          <w:p w:rsidR="005E5CE7" w:rsidRPr="0069002A" w:rsidRDefault="005E5CE7" w:rsidP="006B11E4">
            <w:pPr>
              <w:overflowPunct w:val="0"/>
              <w:autoSpaceDE w:val="0"/>
              <w:autoSpaceDN w:val="0"/>
              <w:adjustRightInd w:val="0"/>
              <w:ind w:firstLine="567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влияние особенностей природы на жизнь и хозяйственную деятельность людей.  Оценивать 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экологическую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в разных регионах России.</w:t>
            </w:r>
          </w:p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708" w:type="dxa"/>
          </w:tcPr>
          <w:p w:rsidR="005E5CE7" w:rsidRPr="00BD45D7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E5CE7" w:rsidRPr="0069002A" w:rsidRDefault="005E5CE7" w:rsidP="005E5CE7">
      <w:pPr>
        <w:jc w:val="center"/>
        <w:rPr>
          <w:rFonts w:ascii="Times New Roman" w:hAnsi="Times New Roman" w:cs="Times New Roman"/>
          <w:b/>
        </w:rPr>
      </w:pPr>
      <w:r w:rsidRPr="0069002A">
        <w:rPr>
          <w:rFonts w:ascii="Times New Roman" w:hAnsi="Times New Roman" w:cs="Times New Roman"/>
          <w:b/>
        </w:rPr>
        <w:t>Тема 4.   География Татарстана (10 ч</w:t>
      </w:r>
      <w:r>
        <w:rPr>
          <w:rFonts w:ascii="Times New Roman" w:hAnsi="Times New Roman" w:cs="Times New Roman"/>
          <w:b/>
        </w:rPr>
        <w:t>аса</w:t>
      </w:r>
      <w:r w:rsidRPr="0069002A">
        <w:rPr>
          <w:rFonts w:ascii="Times New Roman" w:hAnsi="Times New Roman" w:cs="Times New Roman"/>
          <w:b/>
        </w:rPr>
        <w:t>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2835"/>
        <w:gridCol w:w="2835"/>
        <w:gridCol w:w="4394"/>
        <w:gridCol w:w="851"/>
        <w:gridCol w:w="708"/>
      </w:tblGrid>
      <w:tr w:rsidR="005E5CE7" w:rsidRPr="0069002A" w:rsidTr="006B11E4">
        <w:trPr>
          <w:trHeight w:val="1413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Экономико-географическое положение РТ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Практическая работа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№12. Характеристика ЭГП РТ. 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Нанести на к/к и обозначить пограничные субъекты  РФ  и административные</w:t>
            </w:r>
            <w:proofErr w:type="gramEnd"/>
          </w:p>
        </w:tc>
        <w:tc>
          <w:tcPr>
            <w:tcW w:w="2835" w:type="dxa"/>
          </w:tcPr>
          <w:p w:rsidR="005E5CE7" w:rsidRPr="00D31DBE" w:rsidRDefault="005E5CE7" w:rsidP="006B11E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Географическое положение территории, основные этапы ее освоения. Достопримечательности. Топонимика.</w:t>
            </w:r>
          </w:p>
        </w:tc>
        <w:tc>
          <w:tcPr>
            <w:tcW w:w="4394" w:type="dxa"/>
            <w:vMerge w:val="restart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Называть: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пограничные субъекты, особенности географического поло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жения, размеры терри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тории, протяженность границ, народы, наибо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лее распространенные языки, религии; важней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шие природно-хозяйственные объекты области; основные виды природных ресурсов и примеры рационального и нерационального ис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пользования. </w:t>
            </w: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географи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ческое положение 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: географическое положение   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влияние географического поло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на особенности и жизни населения, особенности быта и религий отдельных народов; различия в естественном приросте населения, темпах его роста и уровне урбанизации отдель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территорий, направ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миграций, образо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и развитие разных форм городского и сель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ского населения, роль географического фактора в развитии человеческого общества </w:t>
            </w: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при-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мере РФ; изменение пропорций между сфе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рами, секторами, межотраслевыми комплексами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 отраслями в структуре хозяйства.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Оценивать: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изменение в численности населения, изменение соотношения городского и сельского населения, развитие системы городских посе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лений; природно-ресурсный потенциал региона.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708" w:type="dxa"/>
          </w:tcPr>
          <w:p w:rsidR="005E5CE7" w:rsidRPr="00BD45D7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rPr>
          <w:trHeight w:val="1997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Структура населения. Национальный состав. Миграция, трудовые ресурсы.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Динамика численности. Структура и национальный состав. Демографические изменения в РТ, миграция, трудовые ресурсы. Этапы заселения, формирования культуры народов, современного хозяйства.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708" w:type="dxa"/>
          </w:tcPr>
          <w:p w:rsidR="005E5CE7" w:rsidRPr="00557CD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ind w:left="1353"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Городское и сельское население.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Изменение городского и сельского населения. Плотность городского и сельского населения.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708" w:type="dxa"/>
          </w:tcPr>
          <w:p w:rsidR="005E5CE7" w:rsidRPr="00557CD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 хозяйства РТ. Внешние экономические связи РТ.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Характеристика внутренних различий районов и городов.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708" w:type="dxa"/>
          </w:tcPr>
          <w:p w:rsidR="005E5CE7" w:rsidRPr="002D0086" w:rsidRDefault="005E5CE7" w:rsidP="006B11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 промышленности. Топливно-энергетический комплекс.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Авангардная тройка. ТЭК. Электроэнергетика.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708" w:type="dxa"/>
          </w:tcPr>
          <w:p w:rsidR="005E5CE7" w:rsidRPr="002D0086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Машиностроение. Химическая и нефтехимическая промышленность.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Практическая работа №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13.   Характеристика основных  центров размещения отраслей   -   главные отрасли машиностроения, химической и нефтехимической промышленности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Ведущие отрасли машиностроения, их размещение. Отрасли ВПК. Становление нефтехимической промышленности.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708" w:type="dxa"/>
          </w:tcPr>
          <w:p w:rsidR="005E5CE7" w:rsidRPr="002D0086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rPr>
          <w:trHeight w:val="817"/>
        </w:trPr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АПК. Сельское хозяйство. Растениеводство и животноводство РТ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Развитие и размещение отраслей сельского хозяйства. Экономические проблемы.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708" w:type="dxa"/>
          </w:tcPr>
          <w:p w:rsidR="005E5CE7" w:rsidRPr="002D0086" w:rsidRDefault="005E5CE7" w:rsidP="006B11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Пищевая и лёгкая промышленность РТ. 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Размещение отраслей пищевой промышленности. Развитие и размещение отраслей лёгкой промышленности.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Транспорт. Экономические районы РТ</w:t>
            </w:r>
          </w:p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Практическая работа №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14. Характеристика основных транспортных магистралей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Развитие транспорта РТ. Основные транспортные магистрали, транспортные узлы.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452A5B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Обобщение по теме «География Республики Татарстан»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Оценка природных ресурсов и их использования.</w:t>
            </w:r>
          </w:p>
        </w:tc>
        <w:tc>
          <w:tcPr>
            <w:tcW w:w="4394" w:type="dxa"/>
            <w:vMerge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5CE7" w:rsidRPr="00D31DBE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708" w:type="dxa"/>
          </w:tcPr>
          <w:p w:rsidR="005E5CE7" w:rsidRPr="0069002A" w:rsidRDefault="005E5CE7" w:rsidP="006B11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5CE7" w:rsidRPr="0069002A" w:rsidRDefault="005E5CE7" w:rsidP="005E5CE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9002A">
        <w:rPr>
          <w:rFonts w:ascii="Times New Roman" w:hAnsi="Times New Roman" w:cs="Times New Roman"/>
          <w:b/>
          <w:sz w:val="20"/>
          <w:szCs w:val="20"/>
        </w:rPr>
        <w:t>Россия в современном мире (2 ч)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2835"/>
        <w:gridCol w:w="2551"/>
        <w:gridCol w:w="4678"/>
        <w:gridCol w:w="825"/>
        <w:gridCol w:w="734"/>
      </w:tblGrid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2551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73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CE7" w:rsidRPr="0069002A" w:rsidTr="006B11E4">
        <w:tc>
          <w:tcPr>
            <w:tcW w:w="709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54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Место России среди стран мира.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Характеристика экономических, политических, культурных связей России.</w:t>
            </w:r>
          </w:p>
        </w:tc>
        <w:tc>
          <w:tcPr>
            <w:tcW w:w="283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Место России среди стран мира.  Характеристика экономических, политических, культурных связей России.</w:t>
            </w:r>
          </w:p>
        </w:tc>
        <w:tc>
          <w:tcPr>
            <w:tcW w:w="4678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00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69002A">
              <w:rPr>
                <w:rFonts w:ascii="Times New Roman" w:hAnsi="Times New Roman" w:cs="Times New Roman"/>
                <w:sz w:val="20"/>
                <w:szCs w:val="20"/>
              </w:rPr>
              <w:t xml:space="preserve">место РФ в мире по уровню экономического развития, главных </w:t>
            </w:r>
            <w:proofErr w:type="spellStart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внешнеэконом</w:t>
            </w:r>
            <w:proofErr w:type="spellEnd"/>
            <w:r w:rsidRPr="0069002A">
              <w:rPr>
                <w:rFonts w:ascii="Times New Roman" w:hAnsi="Times New Roman" w:cs="Times New Roman"/>
                <w:sz w:val="20"/>
                <w:szCs w:val="20"/>
              </w:rPr>
              <w:t>. партнеров</w:t>
            </w:r>
          </w:p>
        </w:tc>
        <w:tc>
          <w:tcPr>
            <w:tcW w:w="825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734" w:type="dxa"/>
          </w:tcPr>
          <w:p w:rsidR="005E5CE7" w:rsidRPr="0069002A" w:rsidRDefault="005E5CE7" w:rsidP="006B11E4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5CE7" w:rsidRDefault="005E5CE7" w:rsidP="005E5CE7">
      <w:pPr>
        <w:rPr>
          <w:b/>
          <w:sz w:val="28"/>
          <w:szCs w:val="28"/>
        </w:rPr>
      </w:pPr>
    </w:p>
    <w:p w:rsidR="005E5CE7" w:rsidRDefault="005E5CE7" w:rsidP="005E5CE7">
      <w:pPr>
        <w:rPr>
          <w:sz w:val="32"/>
          <w:szCs w:val="32"/>
        </w:rPr>
      </w:pPr>
    </w:p>
    <w:p w:rsidR="005E5CE7" w:rsidRDefault="005E5CE7" w:rsidP="005E5CE7">
      <w:pPr>
        <w:rPr>
          <w:sz w:val="32"/>
          <w:szCs w:val="32"/>
        </w:rPr>
      </w:pPr>
    </w:p>
    <w:p w:rsidR="005E5CE7" w:rsidRDefault="005E5CE7" w:rsidP="005E5CE7">
      <w:pPr>
        <w:rPr>
          <w:sz w:val="32"/>
          <w:szCs w:val="32"/>
        </w:rPr>
      </w:pPr>
    </w:p>
    <w:p w:rsidR="005E5CE7" w:rsidRDefault="005E5CE7" w:rsidP="005E5CE7">
      <w:pPr>
        <w:rPr>
          <w:sz w:val="32"/>
          <w:szCs w:val="32"/>
        </w:rPr>
      </w:pPr>
    </w:p>
    <w:p w:rsidR="005E5CE7" w:rsidRDefault="005E5CE7" w:rsidP="005E5CE7">
      <w:pPr>
        <w:rPr>
          <w:sz w:val="32"/>
          <w:szCs w:val="32"/>
        </w:rPr>
      </w:pPr>
    </w:p>
    <w:p w:rsidR="005E5CE7" w:rsidRDefault="005E5CE7" w:rsidP="005E5CE7">
      <w:pPr>
        <w:rPr>
          <w:sz w:val="32"/>
          <w:szCs w:val="32"/>
        </w:rPr>
      </w:pPr>
    </w:p>
    <w:p w:rsidR="005E5CE7" w:rsidRDefault="005E5CE7" w:rsidP="005E5CE7"/>
    <w:p w:rsidR="005E5CE7" w:rsidRDefault="005E5CE7" w:rsidP="005E5CE7"/>
    <w:p w:rsidR="00434D13" w:rsidRPr="00A4291C" w:rsidRDefault="00434D13" w:rsidP="00A4291C">
      <w:pPr>
        <w:spacing w:after="0" w:line="240" w:lineRule="auto"/>
        <w:rPr>
          <w:sz w:val="24"/>
          <w:szCs w:val="24"/>
        </w:rPr>
      </w:pPr>
    </w:p>
    <w:sectPr w:rsidR="00434D13" w:rsidRPr="00A4291C" w:rsidSect="005E5CE7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2571"/>
    <w:multiLevelType w:val="hybridMultilevel"/>
    <w:tmpl w:val="1B3401C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D796D95"/>
    <w:multiLevelType w:val="hybridMultilevel"/>
    <w:tmpl w:val="8724E0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040616B"/>
    <w:multiLevelType w:val="hybridMultilevel"/>
    <w:tmpl w:val="8084D2FE"/>
    <w:lvl w:ilvl="0" w:tplc="E26837F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26710174"/>
    <w:multiLevelType w:val="hybridMultilevel"/>
    <w:tmpl w:val="CC86B652"/>
    <w:lvl w:ilvl="0" w:tplc="914468C6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626D31E4"/>
    <w:multiLevelType w:val="multilevel"/>
    <w:tmpl w:val="368AC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8E1CA6"/>
    <w:multiLevelType w:val="multilevel"/>
    <w:tmpl w:val="FD5EC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D75677"/>
    <w:multiLevelType w:val="multilevel"/>
    <w:tmpl w:val="577A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A4291C"/>
    <w:rsid w:val="00434D13"/>
    <w:rsid w:val="005E5CE7"/>
    <w:rsid w:val="00A42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4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429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5591</Words>
  <Characters>31875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2</cp:revision>
  <dcterms:created xsi:type="dcterms:W3CDTF">2018-09-14T18:58:00Z</dcterms:created>
  <dcterms:modified xsi:type="dcterms:W3CDTF">2018-09-14T19:34:00Z</dcterms:modified>
</cp:coreProperties>
</file>